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792C6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792C6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50F5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50B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7450B3">
        <w:rPr>
          <w:rFonts w:asciiTheme="majorHAnsi" w:hAnsiTheme="majorHAnsi" w:cstheme="majorHAnsi"/>
          <w:b/>
          <w:sz w:val="32"/>
          <w:szCs w:val="32"/>
        </w:rPr>
        <w:t>Preprosta mavrica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249"/>
        <w:gridCol w:w="8616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50F5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Opazovanje in spoznavanje barv</w:t>
            </w:r>
          </w:p>
          <w:p w:rsidR="006B6614" w:rsidRPr="00453068" w:rsidRDefault="00A71563" w:rsidP="00A71563">
            <w:pPr>
              <w:tabs>
                <w:tab w:val="left" w:pos="14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Keramični krožnik</w:t>
            </w:r>
          </w:p>
          <w:p w:rsidR="007450B3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Voda</w:t>
            </w:r>
          </w:p>
          <w:p w:rsidR="007450B3" w:rsidRPr="00453068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Pisani bomboni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smarties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ali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m&amp;m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podobni)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7450B3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50B3">
              <w:rPr>
                <w:rFonts w:asciiTheme="majorHAnsi" w:hAnsiTheme="majorHAnsi" w:cstheme="majorHAnsi"/>
                <w:sz w:val="22"/>
                <w:szCs w:val="22"/>
              </w:rPr>
              <w:t xml:space="preserve">Barvne okrogle bombone položimo v barvah mavrice na krožnik z nizkim robom, do polovice krožnika. Dolijemo malo vode in počakamo…….. na  čudež.   </w:t>
            </w:r>
          </w:p>
          <w:p w:rsidR="006B6614" w:rsidRDefault="007450B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Opazujemo</w:t>
            </w:r>
            <w:r w:rsidRPr="007450B3">
              <w:rPr>
                <w:rFonts w:asciiTheme="majorHAnsi" w:hAnsiTheme="majorHAnsi" w:cstheme="majorHAnsi"/>
                <w:sz w:val="22"/>
                <w:szCs w:val="22"/>
              </w:rPr>
              <w:t>, kako bomboni oddajajo barve.</w:t>
            </w:r>
          </w:p>
          <w:p w:rsidR="006B6614" w:rsidRPr="00453068" w:rsidRDefault="00A71563" w:rsidP="00745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15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7450B3" w:rsidRDefault="007450B3" w:rsidP="007450B3">
            <w:pPr>
              <w:rPr>
                <w:noProof/>
              </w:rPr>
            </w:pPr>
            <w:r>
              <w:rPr>
                <w:noProof/>
              </w:rPr>
              <w:t xml:space="preserve">Vir: </w:t>
            </w:r>
            <w:hyperlink r:id="rId10" w:history="1">
              <w:r w:rsidRPr="0092732A">
                <w:rPr>
                  <w:rStyle w:val="Hiperpovezava"/>
                  <w:noProof/>
                </w:rPr>
                <w:t>https://www.zogiceinkravate.si/2018/11/mavricno-ustvarjanje-in-igra.html</w:t>
              </w:r>
            </w:hyperlink>
          </w:p>
          <w:p w:rsidR="007450B3" w:rsidRDefault="007450B3" w:rsidP="007450B3">
            <w:pPr>
              <w:rPr>
                <w:noProof/>
              </w:rPr>
            </w:pPr>
          </w:p>
          <w:p w:rsidR="006B6614" w:rsidRPr="00453068" w:rsidRDefault="007450B3" w:rsidP="00745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325231" cy="2958166"/>
                  <wp:effectExtent l="0" t="0" r="8890" b="0"/>
                  <wp:docPr id="1" name="Slika 1" descr="https://4.bp.blogspot.com/-wfpqSQKT6-0/W_XSd9_l5RI/AAAAAAAAN8M/Xr4UwvtvyII3CA8lczIPY8H4MI_V-R-LQCLcBGAs/s1600/mavricaK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wfpqSQKT6-0/W_XSd9_l5RI/AAAAAAAAN8M/Xr4UwvtvyII3CA8lczIPY8H4MI_V-R-LQCLcBGAs/s1600/mavricaK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2922" cy="29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0F51"/>
    <w:rsid w:val="000B0724"/>
    <w:rsid w:val="0011488F"/>
    <w:rsid w:val="003E600C"/>
    <w:rsid w:val="004345C4"/>
    <w:rsid w:val="006738D7"/>
    <w:rsid w:val="006B6614"/>
    <w:rsid w:val="007450B3"/>
    <w:rsid w:val="00777858"/>
    <w:rsid w:val="00792C6D"/>
    <w:rsid w:val="0089212E"/>
    <w:rsid w:val="008B2396"/>
    <w:rsid w:val="00A71563"/>
    <w:rsid w:val="00CE574D"/>
    <w:rsid w:val="00F37D0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zogiceinkravate.si/2018/11/mavricno-ustvarjanje-in-igr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2020-04-21T17:49:00Z</dcterms:created>
  <dcterms:modified xsi:type="dcterms:W3CDTF">2020-04-21T17:49:00Z</dcterms:modified>
</cp:coreProperties>
</file>