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087792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E6400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6400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6400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2202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2202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2202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707A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707A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707A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F6D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F6D7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F6D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F6D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707A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2202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6400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087792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E6400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6400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6400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2202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2202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2202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707A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707A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707A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F6D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F6D7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F6D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F6D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707A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2202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6400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F707A5">
        <w:rPr>
          <w:rFonts w:asciiTheme="majorHAnsi" w:hAnsiTheme="majorHAnsi" w:cstheme="majorHAnsi"/>
          <w:b/>
          <w:sz w:val="32"/>
          <w:szCs w:val="32"/>
        </w:rPr>
        <w:t xml:space="preserve"> IGRAJ SE Z MANO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E6400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Področje jezik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E6400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1 - 3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E6400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Rubido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Tina Kušar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0341C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Razvoj otroškega govora poteka v povezavi z drugimi duševnimi procesi, predvsem</w:t>
            </w:r>
            <w:r w:rsidR="00F707A5">
              <w:rPr>
                <w:rFonts w:asciiTheme="majorHAnsi" w:hAnsiTheme="majorHAnsi" w:cstheme="majorHAnsi"/>
                <w:sz w:val="22"/>
                <w:szCs w:val="22"/>
              </w:rPr>
              <w:t xml:space="preserve"> mišljenja, čustev in socialnih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interakcij.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2202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Nič posebnega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873" w:type="dxa"/>
          </w:tcPr>
          <w:p w:rsidR="006B6614" w:rsidRPr="00F707A5" w:rsidRDefault="00E64002" w:rsidP="00302E4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707A5">
              <w:rPr>
                <w:rFonts w:asciiTheme="majorHAnsi" w:hAnsiTheme="majorHAnsi" w:cstheme="majorHAnsi"/>
                <w:b/>
                <w:sz w:val="28"/>
                <w:szCs w:val="28"/>
              </w:rPr>
              <w:t>NA DLANI</w:t>
            </w:r>
          </w:p>
          <w:p w:rsidR="000341C2" w:rsidRPr="00F707A5" w:rsidRDefault="000341C2" w:rsidP="00302E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64002" w:rsidRPr="00F707A5" w:rsidRDefault="00E64002" w:rsidP="00302E4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707A5">
              <w:rPr>
                <w:rFonts w:asciiTheme="majorHAnsi" w:hAnsiTheme="majorHAnsi" w:cstheme="majorHAnsi"/>
                <w:b/>
                <w:sz w:val="28"/>
                <w:szCs w:val="28"/>
              </w:rPr>
              <w:t>TVOJA DLAN JE EN BEL LIST,</w:t>
            </w:r>
          </w:p>
          <w:p w:rsidR="00E64002" w:rsidRPr="00F707A5" w:rsidRDefault="00E64002" w:rsidP="00302E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707A5">
              <w:rPr>
                <w:rFonts w:asciiTheme="majorHAnsi" w:hAnsiTheme="majorHAnsi" w:cstheme="majorHAnsi"/>
                <w:sz w:val="28"/>
                <w:szCs w:val="28"/>
              </w:rPr>
              <w:t>Pobožamo dlan otroku</w:t>
            </w:r>
          </w:p>
          <w:p w:rsidR="00E64002" w:rsidRPr="00F707A5" w:rsidRDefault="00E64002" w:rsidP="00302E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707A5">
              <w:rPr>
                <w:rFonts w:asciiTheme="majorHAnsi" w:hAnsiTheme="majorHAnsi" w:cstheme="majorHAnsi"/>
                <w:b/>
                <w:sz w:val="28"/>
                <w:szCs w:val="28"/>
              </w:rPr>
              <w:t>TVOJA DLAN PAPIR JE ČIST</w:t>
            </w:r>
            <w:r w:rsidRPr="00F707A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E64002" w:rsidRPr="00F707A5" w:rsidRDefault="00E64002" w:rsidP="00302E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707A5">
              <w:rPr>
                <w:rFonts w:asciiTheme="majorHAnsi" w:hAnsiTheme="majorHAnsi" w:cstheme="majorHAnsi"/>
                <w:sz w:val="28"/>
                <w:szCs w:val="28"/>
              </w:rPr>
              <w:t>potrepljamo</w:t>
            </w:r>
          </w:p>
          <w:p w:rsidR="00E64002" w:rsidRPr="00F707A5" w:rsidRDefault="00E64002" w:rsidP="00302E4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707A5">
              <w:rPr>
                <w:rFonts w:asciiTheme="majorHAnsi" w:hAnsiTheme="majorHAnsi" w:cstheme="majorHAnsi"/>
                <w:b/>
                <w:sz w:val="28"/>
                <w:szCs w:val="28"/>
              </w:rPr>
              <w:t>NARIŠEM SONČKA TI,</w:t>
            </w:r>
          </w:p>
          <w:p w:rsidR="00E64002" w:rsidRPr="00F707A5" w:rsidRDefault="00DC32AE" w:rsidP="00302E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="00E64002" w:rsidRPr="00F707A5">
              <w:rPr>
                <w:rFonts w:asciiTheme="majorHAnsi" w:hAnsiTheme="majorHAnsi" w:cstheme="majorHAnsi"/>
                <w:sz w:val="28"/>
                <w:szCs w:val="28"/>
              </w:rPr>
              <w:t>a dlan narišemo krog</w:t>
            </w:r>
          </w:p>
          <w:p w:rsidR="00E64002" w:rsidRPr="00F707A5" w:rsidRDefault="000341C2" w:rsidP="00302E4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707A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NOTRI USTA, NOS, </w:t>
            </w:r>
            <w:r w:rsidR="00E64002" w:rsidRPr="00F707A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OČI</w:t>
            </w:r>
          </w:p>
          <w:p w:rsidR="00E64002" w:rsidRPr="00F707A5" w:rsidRDefault="00E64002" w:rsidP="00302E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707A5">
              <w:rPr>
                <w:rFonts w:asciiTheme="majorHAnsi" w:hAnsiTheme="majorHAnsi" w:cstheme="majorHAnsi"/>
                <w:sz w:val="28"/>
                <w:szCs w:val="28"/>
              </w:rPr>
              <w:t>Vse to v krog, začnemo pri ustih, končamo pri očeh</w:t>
            </w:r>
          </w:p>
          <w:p w:rsidR="00E64002" w:rsidRPr="00F707A5" w:rsidRDefault="00E64002" w:rsidP="00302E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707A5">
              <w:rPr>
                <w:rFonts w:asciiTheme="majorHAnsi" w:hAnsiTheme="majorHAnsi" w:cstheme="majorHAnsi"/>
                <w:b/>
                <w:sz w:val="28"/>
                <w:szCs w:val="28"/>
              </w:rPr>
              <w:t>IN ŽARKE. GLEJ, NA VSE STRANI</w:t>
            </w:r>
            <w:r w:rsidRPr="00F707A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E64002" w:rsidRPr="00F707A5" w:rsidRDefault="00E64002" w:rsidP="00302E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707A5">
              <w:rPr>
                <w:rFonts w:asciiTheme="majorHAnsi" w:hAnsiTheme="majorHAnsi" w:cstheme="majorHAnsi"/>
                <w:sz w:val="28"/>
                <w:szCs w:val="28"/>
              </w:rPr>
              <w:t>S kazalcem gremo vzdolž vsakega prstka na dlani, to so žarki, ki sijejo z dlani.</w:t>
            </w:r>
          </w:p>
          <w:p w:rsidR="006B6614" w:rsidRPr="00F707A5" w:rsidRDefault="006B6614" w:rsidP="00302E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B6614" w:rsidRPr="00F707A5" w:rsidRDefault="00F707A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Rišemo izmenično, na obe roki. Večji otroci radi rišejo na dlan vam, ko igro že znajo.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0341C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Bibarije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so igre, ko se igrata odrasli in otrok. Besedilo, gibe  povežemo v celoto in z gibom</w:t>
            </w:r>
            <w:r w:rsidR="00F707A5">
              <w:rPr>
                <w:rFonts w:asciiTheme="majorHAnsi" w:hAnsiTheme="majorHAnsi" w:cstheme="majorHAnsi"/>
                <w:sz w:val="22"/>
                <w:szCs w:val="22"/>
              </w:rPr>
              <w:t xml:space="preserve"> ponazarjamo vsebino besedila. Z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dotikom ustvarjam</w:t>
            </w:r>
            <w:r w:rsidR="00F707A5">
              <w:rPr>
                <w:rFonts w:asciiTheme="majorHAnsi" w:hAnsiTheme="majorHAnsi" w:cstheme="majorHAnsi"/>
                <w:sz w:val="22"/>
                <w:szCs w:val="22"/>
              </w:rPr>
              <w:t>o bližino in varnost. Z bibarijami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spodbujamo razvoj čutil in pozornosti.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341C2"/>
    <w:rsid w:val="00087792"/>
    <w:rsid w:val="0011488F"/>
    <w:rsid w:val="003E600C"/>
    <w:rsid w:val="00622028"/>
    <w:rsid w:val="006B6614"/>
    <w:rsid w:val="00BF6D78"/>
    <w:rsid w:val="00CE574D"/>
    <w:rsid w:val="00DC32AE"/>
    <w:rsid w:val="00E64002"/>
    <w:rsid w:val="00F707A5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2020-04-14T08:49:00Z</dcterms:created>
  <dcterms:modified xsi:type="dcterms:W3CDTF">2020-04-14T08:49:00Z</dcterms:modified>
</cp:coreProperties>
</file>