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060AF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61D7">
                <w:fldChar w:fldCharType="begin"/>
              </w:r>
              <w:r w:rsidR="009761D7">
                <w:instrText xml:space="preserve"> INCLUDEPICTURE  "http://www.vrtec-brezovica.si/img/admin/brezovica.gif" \* MERGEFORMATINET </w:instrText>
              </w:r>
              <w:r w:rsidR="009761D7"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55pt;height:48.65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61D7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060AF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61D7">
                <w:fldChar w:fldCharType="begin"/>
              </w:r>
              <w:r w:rsidR="009761D7">
                <w:instrText xml:space="preserve"> INCLUDEPICTURE  "http://tbn0.google.com/images?q=tbn:NM1X9uzQON-2NM:http://www.os-dobova.si/gifi/eskolpa-20060124093710.jpg" \* MERGEFORMATINET </w:instrText>
              </w:r>
              <w:r w:rsidR="009761D7"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25pt;height:43.6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61D7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060AF8">
        <w:rPr>
          <w:rFonts w:asciiTheme="majorHAnsi" w:hAnsiTheme="majorHAnsi" w:cstheme="majorHAnsi"/>
          <w:b/>
          <w:sz w:val="32"/>
          <w:szCs w:val="32"/>
        </w:rPr>
        <w:t xml:space="preserve"> ROPOTULJA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060A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060A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060A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Barbara Založnik, Nataša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Tehovnik</w:t>
            </w:r>
            <w:proofErr w:type="spellEnd"/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060A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glasbo in petjem do boljšega počutja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060AF8" w:rsidRDefault="00060AF8" w:rsidP="00060A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material,</w:t>
            </w:r>
          </w:p>
          <w:p w:rsidR="00060AF8" w:rsidRDefault="00060AF8" w:rsidP="00060A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Plastične ropotulje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Ropotulje lahko, če le niso izdelane iz kakšne kovine ali težjega materiala, oddajajo prav nežen, nemoteč zvok.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Potrebujete: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ab/>
              <w:t>prazna plastična jajčka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ab/>
              <w:t>plastične žlice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ab/>
              <w:t>koruzo za pripravo pokovke (lahko jo zamenjate z rižem, fižolom, lečo, kar bo pripomoglo k različnim zvokom, ki jih vsaka sestavina oddaja)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ab/>
              <w:t>bel lepilni trak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ab/>
              <w:t>flomastre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Navodila za izdelavo: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ab/>
              <w:t>Napolnite plastična jajca s pokovko ali s katero drugo sestavino. Zaprite plastiko.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ab/>
              <w:t>Na vsako stran postavite plastično žlico, ki se bo lepo prilegala k zaobljenim robovom embalaže.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Z belim lepilnim trakom prilepite </w:t>
            </w:r>
            <w:proofErr w:type="spellStart"/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prilepite</w:t>
            </w:r>
            <w:proofErr w:type="spellEnd"/>
            <w:r w:rsidRPr="00760879">
              <w:rPr>
                <w:rFonts w:asciiTheme="majorHAnsi" w:hAnsiTheme="majorHAnsi" w:cstheme="majorHAnsi"/>
                <w:sz w:val="22"/>
                <w:szCs w:val="22"/>
              </w:rPr>
              <w:t xml:space="preserve"> žlico na plastiko in oblepite celotno površino, ki jo naknadno lahko s flomastri dekorirate.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ab/>
              <w:t>Spodnje, tanjše dele žlic z lepilnim trakom ravno tako prilepite skupaj, da bodo služili kot držalo.</w:t>
            </w:r>
          </w:p>
          <w:p w:rsidR="00060AF8" w:rsidRPr="00760879" w:rsidRDefault="00060AF8" w:rsidP="00060A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To je to. Naj se »</w:t>
            </w:r>
            <w:proofErr w:type="spellStart"/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šejkanje</w:t>
            </w:r>
            <w:proofErr w:type="spellEnd"/>
            <w:r w:rsidRPr="00760879">
              <w:rPr>
                <w:rFonts w:asciiTheme="majorHAnsi" w:hAnsiTheme="majorHAnsi" w:cstheme="majorHAnsi"/>
                <w:sz w:val="22"/>
                <w:szCs w:val="22"/>
              </w:rPr>
              <w:t>« začne.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060A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0879">
              <w:rPr>
                <w:rFonts w:asciiTheme="majorHAnsi" w:hAnsiTheme="majorHAnsi" w:cstheme="majorHAnsi"/>
                <w:noProof/>
                <w:color w:val="0563C1" w:themeColor="hyperlink"/>
                <w:sz w:val="22"/>
                <w:szCs w:val="22"/>
                <w:u w:val="single"/>
              </w:rPr>
              <w:drawing>
                <wp:inline distT="0" distB="0" distL="0" distR="0" wp14:anchorId="1587F16F" wp14:editId="1B45F024">
                  <wp:extent cx="4219074" cy="4122134"/>
                  <wp:effectExtent l="0" t="0" r="0" b="0"/>
                  <wp:docPr id="1" name="Slika 1" descr="http://blog.bolha.com/wp-content/uploads/2016/12/gla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bolha.com/wp-content/uploads/2016/12/gla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909" cy="418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060A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32"/>
                <w:szCs w:val="22"/>
              </w:rPr>
              <w:t>#OSTANIDOMA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60AF8"/>
    <w:rsid w:val="0011488F"/>
    <w:rsid w:val="003E600C"/>
    <w:rsid w:val="006B6614"/>
    <w:rsid w:val="009761D7"/>
    <w:rsid w:val="00CE574D"/>
    <w:rsid w:val="00D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EED9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2020-04-21T09:21:00Z</dcterms:created>
  <dcterms:modified xsi:type="dcterms:W3CDTF">2020-04-21T09:21:00Z</dcterms:modified>
</cp:coreProperties>
</file>