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AD" w:rsidRDefault="00E35CAD" w:rsidP="00E35CA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E35CAD" w:rsidRPr="00CE574D" w:rsidTr="00346481">
        <w:tc>
          <w:tcPr>
            <w:tcW w:w="3310" w:type="dxa"/>
          </w:tcPr>
          <w:p w:rsidR="00E35CAD" w:rsidRPr="00CE574D" w:rsidRDefault="00E35CAD" w:rsidP="00346481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 wp14:anchorId="1534ADFF" wp14:editId="2103DA91">
                  <wp:extent cx="2619375" cy="609600"/>
                  <wp:effectExtent l="0" t="0" r="0" b="0"/>
                  <wp:docPr id="11" name="Slika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E35CAD" w:rsidRPr="00CE574D" w:rsidRDefault="00E35CAD" w:rsidP="00346481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E35CAD" w:rsidRPr="00CE574D" w:rsidRDefault="00E35CAD" w:rsidP="00346481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E35CAD" w:rsidRPr="00CE574D" w:rsidRDefault="00E35CAD" w:rsidP="00346481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E35CAD" w:rsidRPr="00CE574D" w:rsidRDefault="00E35CAD" w:rsidP="00346481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E35CAD" w:rsidRPr="00CE574D" w:rsidRDefault="00E35CAD" w:rsidP="00346481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 wp14:anchorId="2BE4B8BB" wp14:editId="008F9F6D">
                  <wp:extent cx="971550" cy="857250"/>
                  <wp:effectExtent l="0" t="0" r="0" b="0"/>
                  <wp:docPr id="10" name="Slika 2" descr="http://tbn0.google.com/images?q=tbn:NM1X9uzQON-2NM:http://www.os-dobova.si/gifi/eskolpa-200601240937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CAD" w:rsidRPr="00CE574D" w:rsidRDefault="00E35CAD" w:rsidP="00E35CA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E35CAD" w:rsidRDefault="00E35CAD" w:rsidP="00E35CA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E35CAD" w:rsidRPr="003E600C" w:rsidRDefault="00E35CAD" w:rsidP="00E35CAD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A5F27">
        <w:rPr>
          <w:rFonts w:asciiTheme="majorHAnsi" w:hAnsiTheme="majorHAnsi" w:cstheme="majorHAnsi"/>
          <w:b/>
          <w:sz w:val="32"/>
          <w:szCs w:val="32"/>
        </w:rPr>
        <w:t>Slikajmo iz zemlje</w:t>
      </w:r>
    </w:p>
    <w:p w:rsidR="00E35CAD" w:rsidRPr="00453068" w:rsidRDefault="00E35CAD" w:rsidP="00E35CA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E35CAD" w:rsidRPr="00453068" w:rsidTr="00346481">
        <w:tc>
          <w:tcPr>
            <w:tcW w:w="2415" w:type="dxa"/>
          </w:tcPr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364BA6" w:rsidRDefault="00C95DDD" w:rsidP="00E173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 (Svobodno se igra, packa, izmišlja, raziskuje naravne, umetne in umetniške materiale, riše, slika spontano)</w:t>
            </w:r>
          </w:p>
          <w:p w:rsidR="00B51ADE" w:rsidRPr="00453068" w:rsidRDefault="00B51ADE" w:rsidP="00E173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5CAD" w:rsidRPr="00453068" w:rsidTr="00346481">
        <w:tc>
          <w:tcPr>
            <w:tcW w:w="2415" w:type="dxa"/>
          </w:tcPr>
          <w:p w:rsidR="00E35CAD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E35CAD" w:rsidRPr="00453068" w:rsidRDefault="00E35CAD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– 4 let</w:t>
            </w:r>
          </w:p>
        </w:tc>
      </w:tr>
      <w:tr w:rsidR="00E35CAD" w:rsidRPr="00453068" w:rsidTr="00346481">
        <w:tc>
          <w:tcPr>
            <w:tcW w:w="2415" w:type="dxa"/>
          </w:tcPr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E35CAD" w:rsidRDefault="00E35CAD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Fatima Duratović, Katarina Smuk</w:t>
            </w:r>
          </w:p>
          <w:p w:rsidR="00E35CAD" w:rsidRPr="00453068" w:rsidRDefault="00E35CAD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5CAD" w:rsidRPr="00453068" w:rsidTr="00346481">
        <w:tc>
          <w:tcPr>
            <w:tcW w:w="2415" w:type="dxa"/>
          </w:tcPr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E35CAD" w:rsidRDefault="00C95DDD" w:rsidP="00C95D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razvija, spoznava in uživa v ustvarjalnosti in specifičnih umetniških sposobnosti</w:t>
            </w:r>
          </w:p>
          <w:p w:rsidR="00B51ADE" w:rsidRPr="00C95DDD" w:rsidRDefault="00B51ADE" w:rsidP="00C95D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5CAD" w:rsidRPr="00453068" w:rsidTr="00346481">
        <w:tc>
          <w:tcPr>
            <w:tcW w:w="2415" w:type="dxa"/>
          </w:tcPr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E35CAD" w:rsidRPr="00453068" w:rsidRDefault="0044501E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List papirja</w:t>
            </w:r>
            <w:r w:rsidR="00C95DDD">
              <w:rPr>
                <w:rFonts w:asciiTheme="majorHAnsi" w:hAnsiTheme="majorHAnsi" w:cstheme="majorHAnsi"/>
                <w:sz w:val="22"/>
                <w:szCs w:val="22"/>
              </w:rPr>
              <w:t>/deska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C95DDD">
              <w:rPr>
                <w:rFonts w:asciiTheme="majorHAnsi" w:hAnsiTheme="majorHAnsi" w:cstheme="majorHAnsi"/>
                <w:sz w:val="22"/>
                <w:szCs w:val="22"/>
              </w:rPr>
              <w:t xml:space="preserve">lonček, plastična žlička/nož, tekoče lepilo, prst-zemlja, </w:t>
            </w:r>
            <w:r w:rsidR="00B51ADE">
              <w:rPr>
                <w:rFonts w:asciiTheme="majorHAnsi" w:hAnsiTheme="majorHAnsi" w:cstheme="majorHAnsi"/>
                <w:sz w:val="22"/>
                <w:szCs w:val="22"/>
              </w:rPr>
              <w:t>kamenčki, školjke, rožice,...</w:t>
            </w:r>
          </w:p>
          <w:p w:rsidR="00E35CAD" w:rsidRPr="00453068" w:rsidRDefault="00E35CAD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5CAD" w:rsidRPr="00453068" w:rsidTr="00346481">
        <w:tc>
          <w:tcPr>
            <w:tcW w:w="2415" w:type="dxa"/>
          </w:tcPr>
          <w:p w:rsidR="00E35CAD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B51ADE" w:rsidRDefault="00B51ADE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5CAD" w:rsidRDefault="00C95DDD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 začetek, boste potrebovali prst/zemljo različnih barv. Ko se odpravite na sprehod v gozd</w:t>
            </w:r>
            <w:r w:rsidR="00973195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lahko raziščete različne odttenke prsti, od svetlo in temno rjave pa tudi do rdečkaste ali črne. Doma dobro zaščitite mize</w:t>
            </w:r>
            <w:r w:rsidR="00B51ADE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najbolje pa je, da ustvarjate kar zunaj.</w:t>
            </w:r>
          </w:p>
          <w:p w:rsidR="00973195" w:rsidRDefault="00973195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Čas je za ustvarjanje! </w:t>
            </w:r>
            <w:r w:rsidR="00B51ADE">
              <w:rPr>
                <w:rFonts w:asciiTheme="majorHAnsi" w:hAnsiTheme="majorHAnsi" w:cstheme="majorHAnsi"/>
                <w:sz w:val="22"/>
                <w:szCs w:val="22"/>
              </w:rPr>
              <w:t xml:space="preserve">Pripravite list ali leseno desko.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 plastičen lonček do polovice natresite prst. Dodajte tekoče lepilo (mekol), vedar le toliko, da zmes postane teksture namaza. Sedaj lahko vaši malčki</w:t>
            </w:r>
            <w:r w:rsidR="00B51ADE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 svoji domišljiji</w:t>
            </w:r>
            <w:r w:rsidR="00B51ADE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postanejo veliki umetniki. Da pa bo umetnina še toliko bolj unikatna, lahko nanjo dodate še kamenčke, školjke, rožice, itn. Slika/prst  se posuši v približno 24 ur. </w:t>
            </w:r>
          </w:p>
          <w:p w:rsidR="00E35CAD" w:rsidRPr="00453068" w:rsidRDefault="00E35CAD" w:rsidP="00121F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5CAD" w:rsidRPr="00453068" w:rsidTr="00346481">
        <w:tc>
          <w:tcPr>
            <w:tcW w:w="2415" w:type="dxa"/>
          </w:tcPr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E35CAD" w:rsidRPr="00453068" w:rsidRDefault="00C95DDD" w:rsidP="003464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17650F68">
                  <wp:extent cx="2926080" cy="2048510"/>
                  <wp:effectExtent l="0" t="0" r="762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04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CAD" w:rsidRPr="00453068" w:rsidTr="00346481">
        <w:tc>
          <w:tcPr>
            <w:tcW w:w="2415" w:type="dxa"/>
          </w:tcPr>
          <w:p w:rsidR="00E35CAD" w:rsidRPr="00453068" w:rsidRDefault="00E35CAD" w:rsidP="0034648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E35CAD" w:rsidRPr="00453068" w:rsidRDefault="00E74E61" w:rsidP="00166B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Danes imajo otroci na voljo vse mogoče igrače in materiale, a najboljše igrače so lahko najbolj enostavni materiali iz narave in vsakdanjega življenja – nestrukturirani material. Igra z nestrukturiranim material daje otroku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možnost, da razvija svojo domišljijo, ter preko igre dobiva nove izkušnje in kreativno rešuje težave.</w:t>
            </w:r>
          </w:p>
        </w:tc>
      </w:tr>
    </w:tbl>
    <w:p w:rsidR="009F2723" w:rsidRDefault="00BD62ED"/>
    <w:sectPr w:rsidR="009F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26B"/>
    <w:multiLevelType w:val="hybridMultilevel"/>
    <w:tmpl w:val="AC92D9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3A69"/>
    <w:multiLevelType w:val="hybridMultilevel"/>
    <w:tmpl w:val="38462FA8"/>
    <w:lvl w:ilvl="0" w:tplc="06FAE44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AD"/>
    <w:rsid w:val="00121F5C"/>
    <w:rsid w:val="00166B81"/>
    <w:rsid w:val="002A5F27"/>
    <w:rsid w:val="002E0970"/>
    <w:rsid w:val="00347F2A"/>
    <w:rsid w:val="00364BA6"/>
    <w:rsid w:val="0044501E"/>
    <w:rsid w:val="004D7C46"/>
    <w:rsid w:val="006557D0"/>
    <w:rsid w:val="007E0B6C"/>
    <w:rsid w:val="00973195"/>
    <w:rsid w:val="009751B6"/>
    <w:rsid w:val="00A57C89"/>
    <w:rsid w:val="00B51ADE"/>
    <w:rsid w:val="00BD62ED"/>
    <w:rsid w:val="00C95DDD"/>
    <w:rsid w:val="00E173B0"/>
    <w:rsid w:val="00E35CAD"/>
    <w:rsid w:val="00E74E61"/>
    <w:rsid w:val="00EB55BD"/>
    <w:rsid w:val="00EF1689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7AF4-EA8C-4240-96DA-323B51AE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3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35CA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6B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6B8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?q=eko%C5%A1ola&amp;gbv=2&amp;hl=s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pomrav2</cp:lastModifiedBy>
  <cp:revision>2</cp:revision>
  <dcterms:created xsi:type="dcterms:W3CDTF">2020-05-06T12:23:00Z</dcterms:created>
  <dcterms:modified xsi:type="dcterms:W3CDTF">2020-05-06T12:23:00Z</dcterms:modified>
</cp:coreProperties>
</file>