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614" w:rsidRDefault="006B6614" w:rsidP="006B6614">
      <w:pPr>
        <w:jc w:val="center"/>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p>
    <w:tbl>
      <w:tblPr>
        <w:tblW w:w="9212" w:type="dxa"/>
        <w:tblLayout w:type="fixed"/>
        <w:tblCellMar>
          <w:left w:w="70" w:type="dxa"/>
          <w:right w:w="70" w:type="dxa"/>
        </w:tblCellMar>
        <w:tblLook w:val="0000" w:firstRow="0" w:lastRow="0" w:firstColumn="0" w:lastColumn="0" w:noHBand="0" w:noVBand="0"/>
      </w:tblPr>
      <w:tblGrid>
        <w:gridCol w:w="3310"/>
        <w:gridCol w:w="3895"/>
        <w:gridCol w:w="2007"/>
      </w:tblGrid>
      <w:tr w:rsidR="00CE574D" w:rsidRPr="00CE574D" w:rsidTr="00302E4B">
        <w:tc>
          <w:tcPr>
            <w:tcW w:w="3310" w:type="dxa"/>
          </w:tcPr>
          <w:p w:rsidR="00CE574D" w:rsidRPr="00CE574D" w:rsidRDefault="00BE182C" w:rsidP="00CE574D">
            <w:pPr>
              <w:tabs>
                <w:tab w:val="left" w:pos="2772"/>
                <w:tab w:val="left" w:pos="3300"/>
              </w:tabs>
              <w:rPr>
                <w:rFonts w:asciiTheme="majorHAnsi" w:hAnsiTheme="majorHAnsi" w:cstheme="majorHAnsi"/>
                <w:b/>
                <w:sz w:val="28"/>
                <w:szCs w:val="28"/>
              </w:rPr>
            </w:pPr>
            <w:hyperlink w:tgtFrame="_blank"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"http://www.vrtec-brezovica.si/img/admin/brezovica.gif" \* MERGEFORMATINET </w:instrText>
              </w:r>
              <w:r w:rsidR="00FB3C72">
                <w:fldChar w:fldCharType="separate"/>
              </w:r>
              <w:r w:rsidR="004A7497">
                <w:rPr>
                  <w:rFonts w:asciiTheme="majorHAnsi" w:hAnsiTheme="majorHAnsi" w:cstheme="majorHAnsi"/>
                  <w:b/>
                  <w:sz w:val="28"/>
                  <w:szCs w:val="28"/>
                </w:rPr>
                <w:fldChar w:fldCharType="begin"/>
              </w:r>
              <w:r w:rsidR="004A7497">
                <w:rPr>
                  <w:rFonts w:asciiTheme="majorHAnsi" w:hAnsiTheme="majorHAnsi" w:cstheme="majorHAnsi"/>
                  <w:b/>
                  <w:sz w:val="28"/>
                  <w:szCs w:val="28"/>
                </w:rPr>
                <w:instrText xml:space="preserve"> INCLUDEPICTURE  "http://www.vrtec-brezovica.si/img/admin/brezovica.gif" \* MERGEFORMATINET </w:instrText>
              </w:r>
              <w:r w:rsidR="004A7497">
                <w:rPr>
                  <w:rFonts w:asciiTheme="majorHAnsi" w:hAnsiTheme="majorHAnsi" w:cstheme="majorHAnsi"/>
                  <w:b/>
                  <w:sz w:val="28"/>
                  <w:szCs w:val="28"/>
                </w:rPr>
                <w:fldChar w:fldCharType="separate"/>
              </w:r>
              <w:r w:rsidR="00E44C13">
                <w:rPr>
                  <w:rFonts w:asciiTheme="majorHAnsi" w:hAnsiTheme="majorHAnsi" w:cstheme="majorHAnsi"/>
                  <w:b/>
                  <w:sz w:val="28"/>
                  <w:szCs w:val="28"/>
                </w:rPr>
                <w:fldChar w:fldCharType="begin"/>
              </w:r>
              <w:r w:rsidR="00E44C13">
                <w:rPr>
                  <w:rFonts w:asciiTheme="majorHAnsi" w:hAnsiTheme="majorHAnsi" w:cstheme="majorHAnsi"/>
                  <w:b/>
                  <w:sz w:val="28"/>
                  <w:szCs w:val="28"/>
                </w:rPr>
                <w:instrText xml:space="preserve"> INCLUDEPICTURE  "http://www.vrtec-brezovica.si/img/admin/brezovica.gif" \* MERGEFORMATINET </w:instrText>
              </w:r>
              <w:r w:rsidR="00E44C13">
                <w:rPr>
                  <w:rFonts w:asciiTheme="majorHAnsi" w:hAnsiTheme="majorHAnsi" w:cstheme="majorHAnsi"/>
                  <w:b/>
                  <w:sz w:val="28"/>
                  <w:szCs w:val="28"/>
                </w:rPr>
                <w:fldChar w:fldCharType="separate"/>
              </w:r>
              <w:r w:rsidR="001B7F30">
                <w:rPr>
                  <w:rFonts w:asciiTheme="majorHAnsi" w:hAnsiTheme="majorHAnsi" w:cstheme="majorHAnsi"/>
                  <w:b/>
                  <w:sz w:val="28"/>
                  <w:szCs w:val="28"/>
                </w:rPr>
                <w:fldChar w:fldCharType="begin"/>
              </w:r>
              <w:r w:rsidR="001B7F30">
                <w:rPr>
                  <w:rFonts w:asciiTheme="majorHAnsi" w:hAnsiTheme="majorHAnsi" w:cstheme="majorHAnsi"/>
                  <w:b/>
                  <w:sz w:val="28"/>
                  <w:szCs w:val="28"/>
                </w:rPr>
                <w:instrText xml:space="preserve"> INCLUDEPICTURE  "http://www.vrtec-brezovica.si/img/admin/brezovica.gif" \* MERGEFORMATINET </w:instrText>
              </w:r>
              <w:r w:rsidR="001B7F30">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w:instrText>
              </w:r>
              <w:r>
                <w:rPr>
                  <w:rFonts w:asciiTheme="majorHAnsi" w:hAnsiTheme="majorHAnsi" w:cstheme="majorHAnsi"/>
                  <w:b/>
                  <w:sz w:val="28"/>
                  <w:szCs w:val="28"/>
                </w:rPr>
                <w:instrText>/www.vrtec-brezovica.si/img/admin/brezovica.gif"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25pt;height:48.75pt" o:button="t">
                    <v:imagedata r:id="rId5" r:href="rId6"/>
                  </v:shape>
                </w:pict>
              </w:r>
              <w:r>
                <w:rPr>
                  <w:rFonts w:asciiTheme="majorHAnsi" w:hAnsiTheme="majorHAnsi" w:cstheme="majorHAnsi"/>
                  <w:b/>
                  <w:sz w:val="28"/>
                  <w:szCs w:val="28"/>
                </w:rPr>
                <w:fldChar w:fldCharType="end"/>
              </w:r>
              <w:r w:rsidR="001B7F30">
                <w:rPr>
                  <w:rFonts w:asciiTheme="majorHAnsi" w:hAnsiTheme="majorHAnsi" w:cstheme="majorHAnsi"/>
                  <w:b/>
                  <w:sz w:val="28"/>
                  <w:szCs w:val="28"/>
                </w:rPr>
                <w:fldChar w:fldCharType="end"/>
              </w:r>
              <w:r w:rsidR="00E44C13">
                <w:rPr>
                  <w:rFonts w:asciiTheme="majorHAnsi" w:hAnsiTheme="majorHAnsi" w:cstheme="majorHAnsi"/>
                  <w:b/>
                  <w:sz w:val="28"/>
                  <w:szCs w:val="28"/>
                </w:rPr>
                <w:fldChar w:fldCharType="end"/>
              </w:r>
              <w:r w:rsidR="004A7497">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c>
          <w:tcPr>
            <w:tcW w:w="3895" w:type="dxa"/>
          </w:tcPr>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Nova pot 9</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1351 Brezovica</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01 36 51 233</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www.vrtci-brezovica.si</w:t>
            </w:r>
          </w:p>
        </w:tc>
        <w:tc>
          <w:tcPr>
            <w:tcW w:w="2007" w:type="dxa"/>
          </w:tcPr>
          <w:p w:rsidR="00CE574D" w:rsidRPr="00CE574D" w:rsidRDefault="00BE182C" w:rsidP="00CE574D">
            <w:pPr>
              <w:tabs>
                <w:tab w:val="left" w:pos="2772"/>
                <w:tab w:val="left" w:pos="3300"/>
              </w:tabs>
              <w:rPr>
                <w:rFonts w:asciiTheme="majorHAnsi" w:hAnsiTheme="majorHAnsi" w:cstheme="majorHAnsi"/>
                <w:b/>
                <w:sz w:val="28"/>
                <w:szCs w:val="28"/>
              </w:rPr>
            </w:pPr>
            <w:hyperlink r:id="rId7"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"http://tbn0.google.com/images?q=tbn:NM1X9uzQON-2NM:http://www.os-dobova.si/gifi/eskolpa-20060124093710.jpg" \* MERGEFORMATINET </w:instrText>
              </w:r>
              <w:r w:rsidR="00FB3C72">
                <w:fldChar w:fldCharType="separate"/>
              </w:r>
              <w:r w:rsidR="004A7497">
                <w:rPr>
                  <w:rFonts w:asciiTheme="majorHAnsi" w:hAnsiTheme="majorHAnsi" w:cstheme="majorHAnsi"/>
                  <w:b/>
                  <w:sz w:val="28"/>
                  <w:szCs w:val="28"/>
                </w:rPr>
                <w:fldChar w:fldCharType="begin"/>
              </w:r>
              <w:r w:rsidR="004A7497">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4A7497">
                <w:rPr>
                  <w:rFonts w:asciiTheme="majorHAnsi" w:hAnsiTheme="majorHAnsi" w:cstheme="majorHAnsi"/>
                  <w:b/>
                  <w:sz w:val="28"/>
                  <w:szCs w:val="28"/>
                </w:rPr>
                <w:fldChar w:fldCharType="separate"/>
              </w:r>
              <w:r w:rsidR="00E44C13">
                <w:rPr>
                  <w:rFonts w:asciiTheme="majorHAnsi" w:hAnsiTheme="majorHAnsi" w:cstheme="majorHAnsi"/>
                  <w:b/>
                  <w:sz w:val="28"/>
                  <w:szCs w:val="28"/>
                </w:rPr>
                <w:fldChar w:fldCharType="begin"/>
              </w:r>
              <w:r w:rsidR="00E44C13">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E44C13">
                <w:rPr>
                  <w:rFonts w:asciiTheme="majorHAnsi" w:hAnsiTheme="majorHAnsi" w:cstheme="majorHAnsi"/>
                  <w:b/>
                  <w:sz w:val="28"/>
                  <w:szCs w:val="28"/>
                </w:rPr>
                <w:fldChar w:fldCharType="separate"/>
              </w:r>
              <w:r w:rsidR="001B7F30">
                <w:rPr>
                  <w:rFonts w:asciiTheme="majorHAnsi" w:hAnsiTheme="majorHAnsi" w:cstheme="majorHAnsi"/>
                  <w:b/>
                  <w:sz w:val="28"/>
                  <w:szCs w:val="28"/>
                </w:rPr>
                <w:fldChar w:fldCharType="begin"/>
              </w:r>
              <w:r w:rsidR="001B7F30">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1B7F30">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"http://tbn0.google.com/image</w:instrText>
              </w:r>
              <w:r>
                <w:rPr>
                  <w:rFonts w:asciiTheme="majorHAnsi" w:hAnsiTheme="majorHAnsi" w:cstheme="majorHAnsi"/>
                  <w:b/>
                  <w:sz w:val="28"/>
                  <w:szCs w:val="28"/>
                </w:rPr>
                <w:instrText>s?q=tbn:NM1X9uzQON-2NM:http://www.os-dobova.si/gifi/eskolpa-20060124093710.jpg"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 id="_x0000_i1026" type="#_x0000_t75" alt="" style="width:49.5pt;height:43.5pt" o:button="t">
                    <v:imagedata r:id="rId8" r:href="rId9"/>
                  </v:shape>
                </w:pict>
              </w:r>
              <w:r>
                <w:rPr>
                  <w:rFonts w:asciiTheme="majorHAnsi" w:hAnsiTheme="majorHAnsi" w:cstheme="majorHAnsi"/>
                  <w:b/>
                  <w:sz w:val="28"/>
                  <w:szCs w:val="28"/>
                </w:rPr>
                <w:fldChar w:fldCharType="end"/>
              </w:r>
              <w:r w:rsidR="001B7F30">
                <w:rPr>
                  <w:rFonts w:asciiTheme="majorHAnsi" w:hAnsiTheme="majorHAnsi" w:cstheme="majorHAnsi"/>
                  <w:b/>
                  <w:sz w:val="28"/>
                  <w:szCs w:val="28"/>
                </w:rPr>
                <w:fldChar w:fldCharType="end"/>
              </w:r>
              <w:r w:rsidR="00E44C13">
                <w:rPr>
                  <w:rFonts w:asciiTheme="majorHAnsi" w:hAnsiTheme="majorHAnsi" w:cstheme="majorHAnsi"/>
                  <w:b/>
                  <w:sz w:val="28"/>
                  <w:szCs w:val="28"/>
                </w:rPr>
                <w:fldChar w:fldCharType="end"/>
              </w:r>
              <w:r w:rsidR="004A7497">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r>
    </w:tbl>
    <w:p w:rsidR="00CE574D" w:rsidRPr="00CE574D" w:rsidRDefault="00CE574D" w:rsidP="00CE574D">
      <w:pPr>
        <w:tabs>
          <w:tab w:val="left" w:pos="2772"/>
          <w:tab w:val="left" w:pos="3300"/>
        </w:tabs>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p>
    <w:p w:rsidR="006B6614" w:rsidRPr="003E600C" w:rsidRDefault="003E600C" w:rsidP="003E600C">
      <w:pPr>
        <w:tabs>
          <w:tab w:val="left" w:pos="2772"/>
          <w:tab w:val="center" w:pos="4536"/>
        </w:tabs>
        <w:jc w:val="center"/>
        <w:rPr>
          <w:rFonts w:asciiTheme="majorHAnsi" w:hAnsiTheme="majorHAnsi" w:cstheme="majorHAnsi"/>
          <w:sz w:val="32"/>
          <w:szCs w:val="32"/>
        </w:rPr>
      </w:pPr>
      <w:r w:rsidRPr="003E600C">
        <w:rPr>
          <w:rFonts w:asciiTheme="majorHAnsi" w:hAnsiTheme="majorHAnsi" w:cstheme="majorHAnsi"/>
          <w:b/>
          <w:sz w:val="32"/>
          <w:szCs w:val="32"/>
        </w:rPr>
        <w:t>NAZIV AKTIVNOSTI:</w:t>
      </w:r>
      <w:r w:rsidR="0091337B">
        <w:rPr>
          <w:rFonts w:asciiTheme="majorHAnsi" w:hAnsiTheme="majorHAnsi" w:cstheme="majorHAnsi"/>
          <w:b/>
          <w:sz w:val="32"/>
          <w:szCs w:val="32"/>
        </w:rPr>
        <w:t xml:space="preserve"> </w:t>
      </w:r>
      <w:r w:rsidR="001B7F30">
        <w:rPr>
          <w:rFonts w:asciiTheme="majorHAnsi" w:hAnsiTheme="majorHAnsi" w:cstheme="majorHAnsi"/>
          <w:b/>
          <w:sz w:val="32"/>
          <w:szCs w:val="32"/>
        </w:rPr>
        <w:t>SPROSTITVENE MASAŽE</w:t>
      </w:r>
    </w:p>
    <w:p w:rsidR="006B6614" w:rsidRPr="00453068" w:rsidRDefault="006B6614" w:rsidP="006B6614">
      <w:pPr>
        <w:rPr>
          <w:rFonts w:asciiTheme="majorHAnsi" w:hAnsiTheme="majorHAnsi" w:cstheme="majorHAnsi"/>
          <w:sz w:val="22"/>
          <w:szCs w:val="22"/>
        </w:rPr>
      </w:pPr>
    </w:p>
    <w:tbl>
      <w:tblPr>
        <w:tblStyle w:val="Tabelamrea"/>
        <w:tblW w:w="9288" w:type="dxa"/>
        <w:tblLook w:val="01E0" w:firstRow="1" w:lastRow="1" w:firstColumn="1" w:lastColumn="1" w:noHBand="0" w:noVBand="0"/>
      </w:tblPr>
      <w:tblGrid>
        <w:gridCol w:w="2415"/>
        <w:gridCol w:w="6873"/>
      </w:tblGrid>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področje aktivnosti po kurikulumu</w:t>
            </w:r>
            <w:r w:rsidRPr="00453068">
              <w:rPr>
                <w:rFonts w:asciiTheme="majorHAnsi" w:hAnsiTheme="majorHAnsi" w:cstheme="majorHAnsi"/>
                <w:b/>
                <w:sz w:val="22"/>
                <w:szCs w:val="22"/>
              </w:rPr>
              <w:t xml:space="preserve"> </w:t>
            </w:r>
          </w:p>
        </w:tc>
        <w:tc>
          <w:tcPr>
            <w:tcW w:w="6873" w:type="dxa"/>
          </w:tcPr>
          <w:p w:rsidR="006B6614" w:rsidRPr="0091337B" w:rsidRDefault="006B6614" w:rsidP="00302E4B">
            <w:pPr>
              <w:rPr>
                <w:rFonts w:asciiTheme="majorHAnsi" w:hAnsiTheme="majorHAnsi" w:cstheme="majorHAnsi"/>
                <w:sz w:val="20"/>
                <w:szCs w:val="20"/>
              </w:rPr>
            </w:pPr>
          </w:p>
          <w:p w:rsidR="006B6614" w:rsidRPr="00E66D5B" w:rsidRDefault="00805A1F" w:rsidP="00302E4B">
            <w:pPr>
              <w:rPr>
                <w:rFonts w:ascii="Comic Sans MS" w:hAnsi="Comic Sans MS" w:cstheme="majorHAnsi"/>
                <w:sz w:val="20"/>
                <w:szCs w:val="20"/>
              </w:rPr>
            </w:pPr>
            <w:r>
              <w:rPr>
                <w:rFonts w:ascii="Comic Sans MS" w:hAnsi="Comic Sans MS" w:cstheme="majorHAnsi"/>
                <w:sz w:val="20"/>
                <w:szCs w:val="20"/>
              </w:rPr>
              <w:t>GIBANJE</w:t>
            </w:r>
          </w:p>
          <w:p w:rsidR="006B6614" w:rsidRPr="0091337B" w:rsidRDefault="0091337B" w:rsidP="0091337B">
            <w:pPr>
              <w:tabs>
                <w:tab w:val="left" w:pos="1110"/>
              </w:tabs>
              <w:rPr>
                <w:rFonts w:asciiTheme="majorHAnsi" w:hAnsiTheme="majorHAnsi" w:cstheme="majorHAnsi"/>
                <w:sz w:val="20"/>
                <w:szCs w:val="20"/>
              </w:rPr>
            </w:pPr>
            <w:r w:rsidRPr="0091337B">
              <w:rPr>
                <w:rFonts w:asciiTheme="majorHAnsi" w:hAnsiTheme="majorHAnsi" w:cstheme="majorHAnsi"/>
                <w:sz w:val="20"/>
                <w:szCs w:val="20"/>
              </w:rPr>
              <w:tab/>
            </w:r>
          </w:p>
        </w:tc>
      </w:tr>
      <w:tr w:rsidR="006B6614" w:rsidRPr="00453068" w:rsidTr="00302E4B">
        <w:tc>
          <w:tcPr>
            <w:tcW w:w="2415" w:type="dxa"/>
          </w:tcPr>
          <w:p w:rsidR="006B6614"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starost otrok</w:t>
            </w:r>
          </w:p>
        </w:tc>
        <w:tc>
          <w:tcPr>
            <w:tcW w:w="6873" w:type="dxa"/>
          </w:tcPr>
          <w:p w:rsidR="006B6614" w:rsidRPr="00E66D5B" w:rsidRDefault="0091337B" w:rsidP="00302E4B">
            <w:pPr>
              <w:rPr>
                <w:rFonts w:ascii="Comic Sans MS" w:hAnsi="Comic Sans MS" w:cstheme="majorHAnsi"/>
                <w:sz w:val="20"/>
                <w:szCs w:val="20"/>
              </w:rPr>
            </w:pPr>
            <w:r w:rsidRPr="00E66D5B">
              <w:rPr>
                <w:rFonts w:ascii="Comic Sans MS" w:hAnsi="Comic Sans MS" w:cstheme="majorHAnsi"/>
                <w:sz w:val="20"/>
                <w:szCs w:val="20"/>
              </w:rPr>
              <w:t>1-3</w:t>
            </w: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strokovni delavki</w:t>
            </w:r>
          </w:p>
        </w:tc>
        <w:tc>
          <w:tcPr>
            <w:tcW w:w="6873" w:type="dxa"/>
          </w:tcPr>
          <w:p w:rsidR="006B6614" w:rsidRPr="00E66D5B" w:rsidRDefault="00792F76" w:rsidP="00302E4B">
            <w:pPr>
              <w:rPr>
                <w:rFonts w:ascii="Comic Sans MS" w:hAnsi="Comic Sans MS" w:cstheme="majorHAnsi"/>
                <w:sz w:val="20"/>
                <w:szCs w:val="20"/>
              </w:rPr>
            </w:pPr>
            <w:r w:rsidRPr="00E66D5B">
              <w:rPr>
                <w:rFonts w:ascii="Comic Sans MS" w:hAnsi="Comic Sans MS" w:cstheme="majorHAnsi"/>
                <w:sz w:val="20"/>
                <w:szCs w:val="20"/>
              </w:rPr>
              <w:t>Marija Slevc in Maja Lorger</w:t>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namen aktivnosti</w:t>
            </w:r>
          </w:p>
        </w:tc>
        <w:tc>
          <w:tcPr>
            <w:tcW w:w="6873" w:type="dxa"/>
          </w:tcPr>
          <w:p w:rsidR="00594FA3" w:rsidRPr="0091337B" w:rsidRDefault="00594FA3" w:rsidP="00594FA3">
            <w:pPr>
              <w:rPr>
                <w:rFonts w:ascii="Comic Sans MS" w:hAnsi="Comic Sans MS" w:cstheme="majorHAnsi"/>
                <w:sz w:val="20"/>
                <w:szCs w:val="20"/>
              </w:rPr>
            </w:pPr>
          </w:p>
          <w:p w:rsidR="00805A1F" w:rsidRPr="007E54F8" w:rsidRDefault="007E54F8" w:rsidP="007E54F8">
            <w:pPr>
              <w:pStyle w:val="Odstavekseznama"/>
              <w:numPr>
                <w:ilvl w:val="0"/>
                <w:numId w:val="6"/>
              </w:numPr>
              <w:rPr>
                <w:rFonts w:ascii="Comic Sans MS" w:hAnsi="Comic Sans MS" w:cstheme="majorHAnsi"/>
                <w:sz w:val="20"/>
                <w:szCs w:val="20"/>
              </w:rPr>
            </w:pPr>
            <w:r>
              <w:rPr>
                <w:rFonts w:ascii="Comic Sans MS" w:hAnsi="Comic Sans MS" w:cstheme="majorHAnsi"/>
                <w:sz w:val="20"/>
                <w:szCs w:val="20"/>
              </w:rPr>
              <w:t>Otrok se vključuje v sprostitvene dejavnosti,</w:t>
            </w:r>
          </w:p>
          <w:p w:rsidR="00594FA3" w:rsidRPr="00D15502" w:rsidRDefault="00D15502" w:rsidP="00D15502">
            <w:pPr>
              <w:pStyle w:val="Odstavekseznama"/>
              <w:numPr>
                <w:ilvl w:val="0"/>
                <w:numId w:val="6"/>
              </w:numPr>
              <w:rPr>
                <w:rFonts w:ascii="Comic Sans MS" w:hAnsi="Comic Sans MS" w:cstheme="majorHAnsi"/>
                <w:sz w:val="20"/>
                <w:szCs w:val="20"/>
              </w:rPr>
            </w:pPr>
            <w:r>
              <w:rPr>
                <w:rFonts w:ascii="Comic Sans MS" w:hAnsi="Comic Sans MS" w:cstheme="majorHAnsi"/>
                <w:sz w:val="20"/>
                <w:szCs w:val="20"/>
              </w:rPr>
              <w:t xml:space="preserve">otrok se igra z različnimi predmeti, ki omogočajo gibanje z rokami, dlanmi, prsti. </w:t>
            </w:r>
            <w:r w:rsidR="0091337B" w:rsidRPr="00D15502">
              <w:rPr>
                <w:rFonts w:ascii="Comic Sans MS" w:hAnsi="Comic Sans MS" w:cstheme="majorHAnsi"/>
                <w:sz w:val="20"/>
                <w:szCs w:val="20"/>
              </w:rPr>
              <w:t xml:space="preserve"> </w:t>
            </w:r>
          </w:p>
          <w:p w:rsidR="006B6614" w:rsidRPr="0091337B" w:rsidRDefault="006B6614" w:rsidP="00302E4B">
            <w:pPr>
              <w:rPr>
                <w:rFonts w:ascii="Comic Sans MS" w:hAnsi="Comic Sans MS" w:cstheme="majorHAnsi"/>
                <w:sz w:val="20"/>
                <w:szCs w:val="20"/>
              </w:rPr>
            </w:pPr>
          </w:p>
        </w:tc>
      </w:tr>
      <w:tr w:rsidR="006B6614" w:rsidRPr="00453068" w:rsidTr="00302E4B">
        <w:tc>
          <w:tcPr>
            <w:tcW w:w="2415" w:type="dxa"/>
          </w:tcPr>
          <w:p w:rsidR="006B6614" w:rsidRPr="00453068" w:rsidRDefault="00594FA3" w:rsidP="00302E4B">
            <w:pPr>
              <w:jc w:val="center"/>
              <w:rPr>
                <w:rFonts w:asciiTheme="majorHAnsi" w:hAnsiTheme="majorHAnsi" w:cstheme="majorHAnsi"/>
                <w:b/>
                <w:sz w:val="22"/>
                <w:szCs w:val="22"/>
              </w:rPr>
            </w:pPr>
            <w:r w:rsidRPr="00453068">
              <w:rPr>
                <w:rFonts w:asciiTheme="majorHAnsi" w:hAnsiTheme="majorHAnsi" w:cstheme="majorHAnsi"/>
                <w:b/>
                <w:sz w:val="22"/>
                <w:szCs w:val="22"/>
              </w:rPr>
              <w:t>P</w:t>
            </w:r>
            <w:r w:rsidR="006B6614" w:rsidRPr="00453068">
              <w:rPr>
                <w:rFonts w:asciiTheme="majorHAnsi" w:hAnsiTheme="majorHAnsi" w:cstheme="majorHAnsi"/>
                <w:b/>
                <w:sz w:val="22"/>
                <w:szCs w:val="22"/>
              </w:rPr>
              <w:t>otreben material</w:t>
            </w:r>
          </w:p>
        </w:tc>
        <w:tc>
          <w:tcPr>
            <w:tcW w:w="6873" w:type="dxa"/>
          </w:tcPr>
          <w:p w:rsidR="006B6614" w:rsidRDefault="006B6614" w:rsidP="007E54F8">
            <w:pPr>
              <w:rPr>
                <w:rFonts w:asciiTheme="majorHAnsi" w:hAnsiTheme="majorHAnsi" w:cstheme="majorHAnsi"/>
                <w:sz w:val="22"/>
                <w:szCs w:val="22"/>
              </w:rPr>
            </w:pPr>
          </w:p>
          <w:p w:rsidR="007E54F8" w:rsidRPr="00DD0129" w:rsidRDefault="007E54F8" w:rsidP="007E54F8">
            <w:pPr>
              <w:pStyle w:val="Odstavekseznama"/>
              <w:numPr>
                <w:ilvl w:val="0"/>
                <w:numId w:val="8"/>
              </w:numPr>
              <w:rPr>
                <w:rFonts w:ascii="Comic Sans MS" w:hAnsi="Comic Sans MS" w:cstheme="majorHAnsi"/>
                <w:sz w:val="20"/>
                <w:szCs w:val="20"/>
              </w:rPr>
            </w:pPr>
            <w:r w:rsidRPr="00DD0129">
              <w:rPr>
                <w:rFonts w:ascii="Comic Sans MS" w:hAnsi="Comic Sans MS" w:cstheme="majorHAnsi"/>
                <w:sz w:val="20"/>
                <w:szCs w:val="20"/>
              </w:rPr>
              <w:t>Mehka, topla podlaga za ležanje,</w:t>
            </w:r>
          </w:p>
          <w:p w:rsidR="007E54F8" w:rsidRPr="00DD0129" w:rsidRDefault="007E54F8" w:rsidP="007E54F8">
            <w:pPr>
              <w:pStyle w:val="Odstavekseznama"/>
              <w:numPr>
                <w:ilvl w:val="0"/>
                <w:numId w:val="8"/>
              </w:numPr>
              <w:rPr>
                <w:rFonts w:ascii="Comic Sans MS" w:hAnsi="Comic Sans MS" w:cstheme="majorHAnsi"/>
                <w:sz w:val="20"/>
                <w:szCs w:val="20"/>
              </w:rPr>
            </w:pPr>
            <w:r w:rsidRPr="00DD0129">
              <w:rPr>
                <w:rFonts w:ascii="Comic Sans MS" w:hAnsi="Comic Sans MS" w:cstheme="majorHAnsi"/>
                <w:sz w:val="20"/>
                <w:szCs w:val="20"/>
              </w:rPr>
              <w:t>udobna oblačila (otroci so bosi),</w:t>
            </w:r>
          </w:p>
          <w:p w:rsidR="007E54F8" w:rsidRPr="00DD0129" w:rsidRDefault="007E54F8" w:rsidP="007E54F8">
            <w:pPr>
              <w:pStyle w:val="Odstavekseznama"/>
              <w:numPr>
                <w:ilvl w:val="0"/>
                <w:numId w:val="8"/>
              </w:numPr>
              <w:rPr>
                <w:rFonts w:ascii="Comic Sans MS" w:hAnsi="Comic Sans MS" w:cstheme="majorHAnsi"/>
                <w:sz w:val="20"/>
                <w:szCs w:val="20"/>
              </w:rPr>
            </w:pPr>
            <w:r w:rsidRPr="00DD0129">
              <w:rPr>
                <w:rFonts w:ascii="Comic Sans MS" w:hAnsi="Comic Sans MS" w:cstheme="majorHAnsi"/>
                <w:sz w:val="20"/>
                <w:szCs w:val="20"/>
              </w:rPr>
              <w:t xml:space="preserve">avtomobili, </w:t>
            </w:r>
          </w:p>
          <w:p w:rsidR="007E54F8" w:rsidRPr="00DD0129" w:rsidRDefault="007E54F8" w:rsidP="007E54F8">
            <w:pPr>
              <w:pStyle w:val="Odstavekseznama"/>
              <w:numPr>
                <w:ilvl w:val="0"/>
                <w:numId w:val="8"/>
              </w:numPr>
              <w:rPr>
                <w:rFonts w:ascii="Comic Sans MS" w:hAnsi="Comic Sans MS" w:cstheme="majorHAnsi"/>
                <w:sz w:val="20"/>
                <w:szCs w:val="20"/>
              </w:rPr>
            </w:pPr>
            <w:r w:rsidRPr="00DD0129">
              <w:rPr>
                <w:rFonts w:ascii="Comic Sans MS" w:hAnsi="Comic Sans MS" w:cstheme="majorHAnsi"/>
                <w:sz w:val="20"/>
                <w:szCs w:val="20"/>
              </w:rPr>
              <w:t xml:space="preserve">žoge,.. (predmete dodajamo </w:t>
            </w:r>
            <w:r w:rsidR="00745B10">
              <w:rPr>
                <w:rFonts w:ascii="Comic Sans MS" w:hAnsi="Comic Sans MS" w:cstheme="majorHAnsi"/>
                <w:sz w:val="20"/>
                <w:szCs w:val="20"/>
              </w:rPr>
              <w:t>po želji otrok</w:t>
            </w:r>
            <w:r w:rsidRPr="00DD0129">
              <w:rPr>
                <w:rFonts w:ascii="Comic Sans MS" w:hAnsi="Comic Sans MS" w:cstheme="majorHAnsi"/>
                <w:sz w:val="20"/>
                <w:szCs w:val="20"/>
              </w:rPr>
              <w:t>).</w:t>
            </w:r>
          </w:p>
          <w:p w:rsidR="007E54F8" w:rsidRPr="007E54F8" w:rsidRDefault="007E54F8" w:rsidP="007E54F8">
            <w:pPr>
              <w:rPr>
                <w:rFonts w:asciiTheme="majorHAnsi" w:hAnsiTheme="majorHAnsi" w:cstheme="majorHAnsi"/>
                <w:sz w:val="22"/>
                <w:szCs w:val="22"/>
              </w:rPr>
            </w:pPr>
          </w:p>
        </w:tc>
      </w:tr>
      <w:tr w:rsidR="006B6614" w:rsidRPr="00453068" w:rsidTr="00302E4B">
        <w:tc>
          <w:tcPr>
            <w:tcW w:w="2415" w:type="dxa"/>
          </w:tcPr>
          <w:p w:rsidR="006B6614"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opis aktivnosti</w:t>
            </w:r>
          </w:p>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(navodilo za aktivnosti)</w:t>
            </w:r>
          </w:p>
        </w:tc>
        <w:tc>
          <w:tcPr>
            <w:tcW w:w="6873" w:type="dxa"/>
          </w:tcPr>
          <w:p w:rsidR="00DD0B20" w:rsidRDefault="00DD0B20" w:rsidP="00DD0B20">
            <w:pPr>
              <w:rPr>
                <w:rFonts w:ascii="Comic Sans MS" w:hAnsi="Comic Sans MS" w:cstheme="majorHAnsi"/>
                <w:sz w:val="20"/>
                <w:szCs w:val="20"/>
              </w:rPr>
            </w:pPr>
          </w:p>
          <w:p w:rsidR="002478BC" w:rsidRDefault="00D0384E" w:rsidP="00745B10">
            <w:pPr>
              <w:jc w:val="both"/>
              <w:rPr>
                <w:rFonts w:ascii="Comic Sans MS" w:hAnsi="Comic Sans MS" w:cstheme="majorHAnsi"/>
                <w:sz w:val="20"/>
                <w:szCs w:val="20"/>
              </w:rPr>
            </w:pPr>
            <w:r>
              <w:rPr>
                <w:rFonts w:ascii="Comic Sans MS" w:hAnsi="Comic Sans MS" w:cstheme="majorHAnsi"/>
                <w:sz w:val="20"/>
                <w:szCs w:val="20"/>
              </w:rPr>
              <w:t>Izbrala sem sprostitveno dejavnost, pri</w:t>
            </w:r>
            <w:r w:rsidR="00DD0129">
              <w:rPr>
                <w:rFonts w:ascii="Comic Sans MS" w:hAnsi="Comic Sans MS" w:cstheme="majorHAnsi"/>
                <w:sz w:val="20"/>
                <w:szCs w:val="20"/>
              </w:rPr>
              <w:t xml:space="preserve"> kater</w:t>
            </w:r>
            <w:r w:rsidR="00196415">
              <w:rPr>
                <w:rFonts w:ascii="Comic Sans MS" w:hAnsi="Comic Sans MS" w:cstheme="majorHAnsi"/>
                <w:sz w:val="20"/>
                <w:szCs w:val="20"/>
              </w:rPr>
              <w:t>i se otrok umiri</w:t>
            </w:r>
            <w:r w:rsidR="00DD0129">
              <w:rPr>
                <w:rFonts w:ascii="Comic Sans MS" w:hAnsi="Comic Sans MS" w:cstheme="majorHAnsi"/>
                <w:sz w:val="20"/>
                <w:szCs w:val="20"/>
              </w:rPr>
              <w:t>. Otrok</w:t>
            </w:r>
            <w:r w:rsidR="00196415">
              <w:rPr>
                <w:rFonts w:ascii="Comic Sans MS" w:hAnsi="Comic Sans MS" w:cstheme="majorHAnsi"/>
                <w:sz w:val="20"/>
                <w:szCs w:val="20"/>
              </w:rPr>
              <w:t xml:space="preserve"> </w:t>
            </w:r>
            <w:r w:rsidR="00DD0129">
              <w:rPr>
                <w:rFonts w:ascii="Comic Sans MS" w:hAnsi="Comic Sans MS" w:cstheme="majorHAnsi"/>
                <w:sz w:val="20"/>
                <w:szCs w:val="20"/>
              </w:rPr>
              <w:t xml:space="preserve">se oblečen v udobna oblačila uleže </w:t>
            </w:r>
            <w:r w:rsidR="00196415">
              <w:rPr>
                <w:rFonts w:ascii="Comic Sans MS" w:hAnsi="Comic Sans MS" w:cstheme="majorHAnsi"/>
                <w:sz w:val="20"/>
                <w:szCs w:val="20"/>
              </w:rPr>
              <w:t>na mehko blazino na trebuh.</w:t>
            </w:r>
            <w:r w:rsidR="001B7F30">
              <w:rPr>
                <w:rFonts w:ascii="Comic Sans MS" w:hAnsi="Comic Sans MS" w:cstheme="majorHAnsi"/>
                <w:sz w:val="20"/>
                <w:szCs w:val="20"/>
              </w:rPr>
              <w:t xml:space="preserve"> </w:t>
            </w:r>
            <w:r w:rsidR="002478BC">
              <w:rPr>
                <w:rFonts w:ascii="Comic Sans MS" w:hAnsi="Comic Sans MS" w:cstheme="majorHAnsi"/>
                <w:sz w:val="20"/>
                <w:szCs w:val="20"/>
              </w:rPr>
              <w:t>Drugi sodelujoč se usede zraven njegovega hrbta.</w:t>
            </w:r>
          </w:p>
          <w:p w:rsidR="00745B10" w:rsidRDefault="00745B10" w:rsidP="00745B10">
            <w:pPr>
              <w:jc w:val="both"/>
              <w:rPr>
                <w:rFonts w:ascii="Comic Sans MS" w:hAnsi="Comic Sans MS" w:cstheme="majorHAnsi"/>
                <w:sz w:val="20"/>
                <w:szCs w:val="20"/>
              </w:rPr>
            </w:pPr>
            <w:r>
              <w:rPr>
                <w:rFonts w:ascii="Comic Sans MS" w:hAnsi="Comic Sans MS" w:cstheme="majorHAnsi"/>
                <w:sz w:val="20"/>
                <w:szCs w:val="20"/>
              </w:rPr>
              <w:t>Vlogi si otrok in drugi sodelujoč (poleg staršev je lahko to tudi starejši bratec/sestrica)</w:t>
            </w:r>
            <w:r w:rsidR="00D0384E">
              <w:rPr>
                <w:rFonts w:ascii="Comic Sans MS" w:hAnsi="Comic Sans MS" w:cstheme="majorHAnsi"/>
                <w:sz w:val="20"/>
                <w:szCs w:val="20"/>
              </w:rPr>
              <w:t xml:space="preserve"> </w:t>
            </w:r>
            <w:r>
              <w:rPr>
                <w:rFonts w:ascii="Comic Sans MS" w:hAnsi="Comic Sans MS" w:cstheme="majorHAnsi"/>
                <w:sz w:val="20"/>
                <w:szCs w:val="20"/>
              </w:rPr>
              <w:t>izmenjujeta. Pri dejavnosti upoštevamo ideje in ustvarjalnost otrok.</w:t>
            </w:r>
          </w:p>
          <w:p w:rsidR="00A110E2" w:rsidRDefault="00A110E2" w:rsidP="00DD0B20">
            <w:pPr>
              <w:rPr>
                <w:rFonts w:ascii="Comic Sans MS" w:hAnsi="Comic Sans MS" w:cstheme="majorHAnsi"/>
                <w:sz w:val="20"/>
                <w:szCs w:val="20"/>
              </w:rPr>
            </w:pPr>
          </w:p>
          <w:p w:rsidR="00196415" w:rsidRDefault="00A110E2" w:rsidP="00BE182C">
            <w:pPr>
              <w:jc w:val="center"/>
              <w:rPr>
                <w:rFonts w:ascii="Comic Sans MS" w:hAnsi="Comic Sans MS" w:cstheme="majorHAnsi"/>
                <w:sz w:val="20"/>
                <w:szCs w:val="20"/>
              </w:rPr>
            </w:pPr>
            <w:r>
              <w:rPr>
                <w:rFonts w:ascii="Comic Sans MS" w:hAnsi="Comic Sans MS" w:cstheme="majorHAnsi"/>
                <w:sz w:val="20"/>
                <w:szCs w:val="20"/>
              </w:rPr>
              <w:t>MEDVEDJA HOJA</w:t>
            </w:r>
          </w:p>
          <w:p w:rsidR="00A110E2" w:rsidRDefault="00A110E2" w:rsidP="00E52529">
            <w:pPr>
              <w:jc w:val="both"/>
              <w:rPr>
                <w:rFonts w:ascii="Comic Sans MS" w:hAnsi="Comic Sans MS" w:cstheme="majorHAnsi"/>
                <w:sz w:val="20"/>
                <w:szCs w:val="20"/>
              </w:rPr>
            </w:pPr>
            <w:r>
              <w:rPr>
                <w:rFonts w:ascii="Comic Sans MS" w:hAnsi="Comic Sans MS" w:cstheme="majorHAnsi"/>
                <w:sz w:val="20"/>
                <w:szCs w:val="20"/>
              </w:rPr>
              <w:t xml:space="preserve">Z dlanmi se otrok nasloni na hrbet in začne hoditi navzgor in navzdol po hrbtu ležečega. Poleg medvedje hoje lahko otrok z rokami uprizarja tudi hojo drugih živali (npr. za hojo miške uporabi </w:t>
            </w:r>
            <w:r w:rsidR="00D0384E">
              <w:rPr>
                <w:rFonts w:ascii="Comic Sans MS" w:hAnsi="Comic Sans MS" w:cstheme="majorHAnsi"/>
                <w:sz w:val="20"/>
                <w:szCs w:val="20"/>
              </w:rPr>
              <w:t>le prste rok</w:t>
            </w:r>
            <w:r>
              <w:rPr>
                <w:rFonts w:ascii="Comic Sans MS" w:hAnsi="Comic Sans MS" w:cstheme="majorHAnsi"/>
                <w:sz w:val="20"/>
                <w:szCs w:val="20"/>
              </w:rPr>
              <w:t>).</w:t>
            </w:r>
            <w:r w:rsidR="00745B10">
              <w:rPr>
                <w:rFonts w:ascii="Comic Sans MS" w:hAnsi="Comic Sans MS" w:cstheme="majorHAnsi"/>
                <w:sz w:val="20"/>
                <w:szCs w:val="20"/>
              </w:rPr>
              <w:t xml:space="preserve"> Ob tem lahko tudi glasovno oponaša žival.</w:t>
            </w:r>
            <w:r>
              <w:rPr>
                <w:rFonts w:ascii="Comic Sans MS" w:hAnsi="Comic Sans MS" w:cstheme="majorHAnsi"/>
                <w:sz w:val="20"/>
                <w:szCs w:val="20"/>
              </w:rPr>
              <w:t xml:space="preserve"> </w:t>
            </w:r>
          </w:p>
          <w:p w:rsidR="00F858EC" w:rsidRDefault="00F858EC" w:rsidP="00E52529">
            <w:pPr>
              <w:jc w:val="both"/>
              <w:rPr>
                <w:rFonts w:ascii="Comic Sans MS" w:hAnsi="Comic Sans MS" w:cstheme="majorHAnsi"/>
                <w:sz w:val="20"/>
                <w:szCs w:val="20"/>
              </w:rPr>
            </w:pPr>
          </w:p>
          <w:p w:rsidR="00A110E2" w:rsidRDefault="00A110E2" w:rsidP="00BE182C">
            <w:pPr>
              <w:jc w:val="center"/>
              <w:rPr>
                <w:rFonts w:ascii="Comic Sans MS" w:hAnsi="Comic Sans MS" w:cstheme="majorHAnsi"/>
                <w:sz w:val="20"/>
                <w:szCs w:val="20"/>
              </w:rPr>
            </w:pPr>
            <w:r>
              <w:rPr>
                <w:rFonts w:ascii="Comic Sans MS" w:hAnsi="Comic Sans MS" w:cstheme="majorHAnsi"/>
                <w:sz w:val="20"/>
                <w:szCs w:val="20"/>
              </w:rPr>
              <w:t>GNETENJE TESTA</w:t>
            </w:r>
          </w:p>
          <w:p w:rsidR="00D0384E" w:rsidRDefault="00A110E2" w:rsidP="00745B10">
            <w:pPr>
              <w:jc w:val="both"/>
              <w:rPr>
                <w:rFonts w:ascii="Comic Sans MS" w:hAnsi="Comic Sans MS"/>
                <w:sz w:val="20"/>
                <w:szCs w:val="20"/>
              </w:rPr>
            </w:pPr>
            <w:r w:rsidRPr="00A110E2">
              <w:rPr>
                <w:rFonts w:ascii="Comic Sans MS" w:hAnsi="Comic Sans MS"/>
                <w:sz w:val="20"/>
                <w:szCs w:val="20"/>
              </w:rPr>
              <w:t xml:space="preserve">Dlani otrok položi na hrbet ležečega in začne gnesti hrbet. </w:t>
            </w:r>
            <w:r w:rsidR="00E52529">
              <w:rPr>
                <w:rFonts w:ascii="Comic Sans MS" w:hAnsi="Comic Sans MS"/>
                <w:sz w:val="20"/>
                <w:szCs w:val="20"/>
              </w:rPr>
              <w:t>Pritisk na dlaneh seli s prstov na »peto« dlani. Dlani prestavlja po celem hrbtu v smeri od zgoraj navzdol. Konča s »</w:t>
            </w:r>
            <w:proofErr w:type="spellStart"/>
            <w:r w:rsidR="00F858EC">
              <w:rPr>
                <w:rFonts w:ascii="Comic Sans MS" w:hAnsi="Comic Sans MS"/>
                <w:sz w:val="20"/>
                <w:szCs w:val="20"/>
              </w:rPr>
              <w:t>svalj</w:t>
            </w:r>
            <w:r w:rsidR="00E52529">
              <w:rPr>
                <w:rFonts w:ascii="Comic Sans MS" w:hAnsi="Comic Sans MS"/>
                <w:sz w:val="20"/>
                <w:szCs w:val="20"/>
              </w:rPr>
              <w:t>kanjem</w:t>
            </w:r>
            <w:proofErr w:type="spellEnd"/>
            <w:r w:rsidR="00E52529">
              <w:rPr>
                <w:rFonts w:ascii="Comic Sans MS" w:hAnsi="Comic Sans MS"/>
                <w:sz w:val="20"/>
                <w:szCs w:val="20"/>
              </w:rPr>
              <w:t>« hrbta, tako, da se na koncu celo telo večkrat zaziba z desne na levo stran trebuha in obratno. Nato lahko po želji naredimo sadni kruh in testu dodajamo koščke sadja – s prsti tapkamo po hrbtu in si izmišljamo različne dodatke. Lahko delamo tudi pico, jabolčni zavitek ali kar si otroci izmislijo.</w:t>
            </w:r>
          </w:p>
          <w:p w:rsidR="00A110E2" w:rsidRDefault="00A110E2" w:rsidP="00745B10">
            <w:pPr>
              <w:jc w:val="both"/>
              <w:rPr>
                <w:rFonts w:ascii="Comic Sans MS" w:hAnsi="Comic Sans MS"/>
                <w:sz w:val="20"/>
                <w:szCs w:val="20"/>
              </w:rPr>
            </w:pPr>
          </w:p>
          <w:p w:rsidR="00E52529" w:rsidRDefault="00E52529" w:rsidP="00A110E2">
            <w:pPr>
              <w:rPr>
                <w:rFonts w:ascii="Comic Sans MS" w:hAnsi="Comic Sans MS"/>
                <w:sz w:val="20"/>
                <w:szCs w:val="20"/>
              </w:rPr>
            </w:pPr>
          </w:p>
          <w:p w:rsidR="001B7F30" w:rsidRDefault="001B7F30" w:rsidP="00A110E2">
            <w:pPr>
              <w:rPr>
                <w:rFonts w:ascii="Comic Sans MS" w:hAnsi="Comic Sans MS"/>
                <w:sz w:val="20"/>
                <w:szCs w:val="20"/>
              </w:rPr>
            </w:pPr>
          </w:p>
          <w:p w:rsidR="00E52529" w:rsidRDefault="00E52529" w:rsidP="00BE182C">
            <w:pPr>
              <w:jc w:val="center"/>
              <w:rPr>
                <w:rFonts w:ascii="Comic Sans MS" w:hAnsi="Comic Sans MS"/>
                <w:sz w:val="20"/>
                <w:szCs w:val="20"/>
              </w:rPr>
            </w:pPr>
            <w:r>
              <w:rPr>
                <w:rFonts w:ascii="Comic Sans MS" w:hAnsi="Comic Sans MS"/>
                <w:sz w:val="20"/>
                <w:szCs w:val="20"/>
              </w:rPr>
              <w:lastRenderedPageBreak/>
              <w:t>POMETANJE</w:t>
            </w:r>
          </w:p>
          <w:p w:rsidR="00E52529" w:rsidRDefault="00E52529" w:rsidP="00F858EC">
            <w:pPr>
              <w:jc w:val="both"/>
              <w:rPr>
                <w:rFonts w:ascii="Comic Sans MS" w:hAnsi="Comic Sans MS"/>
                <w:sz w:val="20"/>
                <w:szCs w:val="20"/>
              </w:rPr>
            </w:pPr>
            <w:r>
              <w:rPr>
                <w:rFonts w:ascii="Comic Sans MS" w:hAnsi="Comic Sans MS"/>
                <w:sz w:val="20"/>
                <w:szCs w:val="20"/>
              </w:rPr>
              <w:t xml:space="preserve">Otrok z robom dlani drsi po telesu ležečega, kot bi zbiral na kup drobtinice na mizi. Ko se otroku zazdi, da je pometel že vse drobtinice, jih z obema dlanema pobere, se dvigne in odnese smeti v koš, kjer strese dlani. Na ta način lahko pometamo proč slabo voljo, jezo,.. </w:t>
            </w:r>
          </w:p>
          <w:p w:rsidR="006915A2" w:rsidRDefault="006915A2" w:rsidP="00F858EC">
            <w:pPr>
              <w:jc w:val="both"/>
              <w:rPr>
                <w:rFonts w:ascii="Comic Sans MS" w:hAnsi="Comic Sans MS"/>
                <w:sz w:val="20"/>
                <w:szCs w:val="20"/>
              </w:rPr>
            </w:pPr>
          </w:p>
          <w:p w:rsidR="00E52529" w:rsidRDefault="006915A2" w:rsidP="006915A2">
            <w:pPr>
              <w:jc w:val="center"/>
              <w:rPr>
                <w:rFonts w:ascii="Comic Sans MS" w:hAnsi="Comic Sans MS"/>
                <w:sz w:val="20"/>
                <w:szCs w:val="20"/>
              </w:rPr>
            </w:pPr>
            <w:r>
              <w:rPr>
                <w:rFonts w:ascii="Comic Sans MS" w:hAnsi="Comic Sans MS" w:cstheme="majorHAnsi"/>
                <w:noProof/>
                <w:sz w:val="20"/>
                <w:szCs w:val="20"/>
              </w:rPr>
              <w:drawing>
                <wp:inline distT="0" distB="0" distL="0" distR="0" wp14:anchorId="4E8D6BD0" wp14:editId="226DDC3D">
                  <wp:extent cx="1670503" cy="1209675"/>
                  <wp:effectExtent l="0" t="0" r="635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aža.jpg"/>
                          <pic:cNvPicPr/>
                        </pic:nvPicPr>
                        <pic:blipFill rotWithShape="1">
                          <a:blip r:embed="rId10" cstate="print">
                            <a:extLst>
                              <a:ext uri="{28A0092B-C50C-407E-A947-70E740481C1C}">
                                <a14:useLocalDpi xmlns:a14="http://schemas.microsoft.com/office/drawing/2010/main" val="0"/>
                              </a:ext>
                            </a:extLst>
                          </a:blip>
                          <a:srcRect l="11740" t="44373" r="45105" b="8776"/>
                          <a:stretch/>
                        </pic:blipFill>
                        <pic:spPr bwMode="auto">
                          <a:xfrm>
                            <a:off x="0" y="0"/>
                            <a:ext cx="1681272" cy="1217473"/>
                          </a:xfrm>
                          <a:prstGeom prst="rect">
                            <a:avLst/>
                          </a:prstGeom>
                          <a:ln>
                            <a:noFill/>
                          </a:ln>
                          <a:extLst>
                            <a:ext uri="{53640926-AAD7-44D8-BBD7-CCE9431645EC}">
                              <a14:shadowObscured xmlns:a14="http://schemas.microsoft.com/office/drawing/2010/main"/>
                            </a:ext>
                          </a:extLst>
                        </pic:spPr>
                      </pic:pic>
                    </a:graphicData>
                  </a:graphic>
                </wp:inline>
              </w:drawing>
            </w:r>
          </w:p>
          <w:p w:rsidR="006915A2" w:rsidRPr="00E52529" w:rsidRDefault="006915A2" w:rsidP="006915A2">
            <w:pPr>
              <w:jc w:val="center"/>
              <w:rPr>
                <w:rFonts w:ascii="Comic Sans MS" w:hAnsi="Comic Sans MS"/>
                <w:sz w:val="20"/>
                <w:szCs w:val="20"/>
              </w:rPr>
            </w:pPr>
          </w:p>
          <w:p w:rsidR="00E52529" w:rsidRDefault="00E52529" w:rsidP="00BE182C">
            <w:pPr>
              <w:jc w:val="center"/>
              <w:rPr>
                <w:rFonts w:ascii="Comic Sans MS" w:hAnsi="Comic Sans MS"/>
                <w:sz w:val="20"/>
                <w:szCs w:val="20"/>
              </w:rPr>
            </w:pPr>
            <w:r>
              <w:rPr>
                <w:rFonts w:ascii="Comic Sans MS" w:hAnsi="Comic Sans MS"/>
                <w:sz w:val="20"/>
                <w:szCs w:val="20"/>
              </w:rPr>
              <w:t>DEŽEK</w:t>
            </w:r>
          </w:p>
          <w:p w:rsidR="00D0384E" w:rsidRPr="00F858EC" w:rsidRDefault="00D0384E" w:rsidP="00D0384E">
            <w:pPr>
              <w:jc w:val="center"/>
              <w:rPr>
                <w:rFonts w:ascii="Comic Sans MS" w:hAnsi="Comic Sans MS"/>
                <w:i/>
                <w:color w:val="1F4E79" w:themeColor="accent1" w:themeShade="80"/>
                <w:sz w:val="20"/>
                <w:szCs w:val="20"/>
              </w:rPr>
            </w:pPr>
            <w:r w:rsidRPr="00F858EC">
              <w:rPr>
                <w:rFonts w:ascii="Comic Sans MS" w:hAnsi="Comic Sans MS"/>
                <w:i/>
                <w:color w:val="1F4E79" w:themeColor="accent1" w:themeShade="80"/>
                <w:sz w:val="20"/>
                <w:szCs w:val="20"/>
              </w:rPr>
              <w:t xml:space="preserve">Prve kapljice dežja tiho padajo na tla. </w:t>
            </w:r>
          </w:p>
          <w:p w:rsidR="00D0384E" w:rsidRPr="00F858EC" w:rsidRDefault="00D0384E" w:rsidP="00D0384E">
            <w:pPr>
              <w:jc w:val="center"/>
              <w:rPr>
                <w:rFonts w:ascii="Comic Sans MS" w:hAnsi="Comic Sans MS"/>
                <w:i/>
                <w:color w:val="1F4E79" w:themeColor="accent1" w:themeShade="80"/>
                <w:sz w:val="20"/>
                <w:szCs w:val="20"/>
              </w:rPr>
            </w:pPr>
            <w:r w:rsidRPr="00F858EC">
              <w:rPr>
                <w:rFonts w:ascii="Comic Sans MS" w:hAnsi="Comic Sans MS"/>
                <w:i/>
                <w:color w:val="1F4E79" w:themeColor="accent1" w:themeShade="80"/>
                <w:sz w:val="20"/>
                <w:szCs w:val="20"/>
              </w:rPr>
              <w:t>Zdaj dežuje že močno, lije, lije, vse mokro.</w:t>
            </w:r>
          </w:p>
          <w:p w:rsidR="00D0384E" w:rsidRPr="00F858EC" w:rsidRDefault="00D0384E" w:rsidP="00D0384E">
            <w:pPr>
              <w:jc w:val="center"/>
              <w:rPr>
                <w:rFonts w:ascii="Comic Sans MS" w:hAnsi="Comic Sans MS"/>
                <w:i/>
                <w:color w:val="1F4E79" w:themeColor="accent1" w:themeShade="80"/>
                <w:sz w:val="20"/>
                <w:szCs w:val="20"/>
              </w:rPr>
            </w:pPr>
            <w:r w:rsidRPr="00F858EC">
              <w:rPr>
                <w:rFonts w:ascii="Comic Sans MS" w:hAnsi="Comic Sans MS"/>
                <w:i/>
                <w:color w:val="1F4E79" w:themeColor="accent1" w:themeShade="80"/>
                <w:sz w:val="20"/>
                <w:szCs w:val="20"/>
              </w:rPr>
              <w:t xml:space="preserve"> Toča, ta ti ropota, kot orehi padli bi z neba.</w:t>
            </w:r>
          </w:p>
          <w:p w:rsidR="00D0384E" w:rsidRPr="00F858EC" w:rsidRDefault="00D0384E" w:rsidP="00D0384E">
            <w:pPr>
              <w:jc w:val="center"/>
              <w:rPr>
                <w:rFonts w:ascii="Comic Sans MS" w:hAnsi="Comic Sans MS"/>
                <w:i/>
                <w:color w:val="1F4E79" w:themeColor="accent1" w:themeShade="80"/>
                <w:sz w:val="20"/>
                <w:szCs w:val="20"/>
              </w:rPr>
            </w:pPr>
            <w:r w:rsidRPr="00F858EC">
              <w:rPr>
                <w:rFonts w:ascii="Comic Sans MS" w:hAnsi="Comic Sans MS"/>
                <w:i/>
                <w:color w:val="1F4E79" w:themeColor="accent1" w:themeShade="80"/>
                <w:sz w:val="20"/>
                <w:szCs w:val="20"/>
              </w:rPr>
              <w:t xml:space="preserve"> Joj, grmi, grmi, bežimo, urno, urno vsi se skrijmo!</w:t>
            </w:r>
          </w:p>
          <w:p w:rsidR="00D0384E" w:rsidRPr="00A110E2" w:rsidRDefault="00D0384E" w:rsidP="00A110E2">
            <w:pPr>
              <w:rPr>
                <w:rFonts w:ascii="Comic Sans MS" w:hAnsi="Comic Sans MS"/>
                <w:sz w:val="20"/>
                <w:szCs w:val="20"/>
              </w:rPr>
            </w:pPr>
          </w:p>
          <w:p w:rsidR="00E52529" w:rsidRPr="00F858EC" w:rsidRDefault="00E52529" w:rsidP="00E52529">
            <w:pPr>
              <w:jc w:val="both"/>
              <w:rPr>
                <w:rFonts w:ascii="Comic Sans MS" w:hAnsi="Comic Sans MS"/>
                <w:sz w:val="20"/>
                <w:szCs w:val="20"/>
              </w:rPr>
            </w:pPr>
            <w:r w:rsidRPr="00F858EC">
              <w:rPr>
                <w:rFonts w:ascii="Comic Sans MS" w:hAnsi="Comic Sans MS"/>
                <w:sz w:val="20"/>
                <w:szCs w:val="20"/>
              </w:rPr>
              <w:t>Prve kapljice dežja tiho padajo na tla - otrok ob recitiranju s prsti udarja rahlo po sosedovem hrbtu kot kapljice dežja. Zdaj dežuje že močno - s prsti udarja močneje po hrbtu, lije, lije, vse mokro - z obema podlahtema drsi po hrbtu gor in dol. Toča, ta ti ropota, kot orehi padli bi z neba - s stisnjenimi pestmi udarja po celem hrbtu. Joj, grmi, grmi, bežimo - dlani položi na hrbet in jih rahlo trese. Gibanje spremlja z glasom grmenja, urno, urno vsi se skrijmo - roke položi čez sosedova ramena in se s telesom (prsnim košem) nasloni na njegov hrbet.</w:t>
            </w:r>
          </w:p>
          <w:p w:rsidR="006B6614" w:rsidRPr="00F858EC" w:rsidRDefault="006B6614" w:rsidP="00302E4B">
            <w:pPr>
              <w:rPr>
                <w:rFonts w:asciiTheme="majorHAnsi" w:hAnsiTheme="majorHAnsi" w:cstheme="majorHAnsi"/>
                <w:color w:val="1F4E79" w:themeColor="accent1" w:themeShade="80"/>
                <w:sz w:val="22"/>
                <w:szCs w:val="22"/>
              </w:rPr>
            </w:pPr>
          </w:p>
          <w:p w:rsidR="00745B10" w:rsidRPr="00F858EC" w:rsidRDefault="00F858EC" w:rsidP="00F858EC">
            <w:pPr>
              <w:jc w:val="both"/>
              <w:rPr>
                <w:rFonts w:ascii="Comic Sans MS" w:hAnsi="Comic Sans MS"/>
                <w:sz w:val="20"/>
                <w:szCs w:val="20"/>
              </w:rPr>
            </w:pPr>
            <w:r w:rsidRPr="00F858EC">
              <w:rPr>
                <w:rFonts w:ascii="Comic Sans MS" w:hAnsi="Comic Sans MS"/>
                <w:sz w:val="20"/>
                <w:szCs w:val="20"/>
              </w:rPr>
              <w:t>Dež lahko uprizorimo tudi stoje. Otrok stoji in ima roke prekrižane na prsih. Drugi</w:t>
            </w:r>
            <w:r w:rsidR="00745B10" w:rsidRPr="00F858EC">
              <w:rPr>
                <w:rFonts w:ascii="Comic Sans MS" w:hAnsi="Comic Sans MS"/>
                <w:sz w:val="20"/>
                <w:szCs w:val="20"/>
              </w:rPr>
              <w:t xml:space="preserve"> </w:t>
            </w:r>
            <w:r w:rsidRPr="00F858EC">
              <w:rPr>
                <w:rFonts w:ascii="Comic Sans MS" w:hAnsi="Comic Sans MS"/>
                <w:sz w:val="20"/>
                <w:szCs w:val="20"/>
              </w:rPr>
              <w:t>v manjših presledkih položi</w:t>
            </w:r>
            <w:r w:rsidR="00745B10" w:rsidRPr="00F858EC">
              <w:rPr>
                <w:rFonts w:ascii="Comic Sans MS" w:hAnsi="Comic Sans MS"/>
                <w:sz w:val="20"/>
                <w:szCs w:val="20"/>
              </w:rPr>
              <w:t xml:space="preserve"> svoje prste na gl</w:t>
            </w:r>
            <w:r w:rsidRPr="00F858EC">
              <w:rPr>
                <w:rFonts w:ascii="Comic Sans MS" w:hAnsi="Comic Sans MS"/>
                <w:sz w:val="20"/>
                <w:szCs w:val="20"/>
              </w:rPr>
              <w:t>avo tistega, ki stoji</w:t>
            </w:r>
            <w:r w:rsidR="00745B10" w:rsidRPr="00F858EC">
              <w:rPr>
                <w:rFonts w:ascii="Comic Sans MS" w:hAnsi="Comic Sans MS"/>
                <w:sz w:val="20"/>
                <w:szCs w:val="20"/>
              </w:rPr>
              <w:t xml:space="preserve">. Rahlo tapkajo s prsti po glavi (kot bi igrali klavir) in potujejo po telesu navzdol do pet in nartov. Ko posameznik pride do tal, začne znova pri temenu otroka, na katerega dežuje. Tako ima otrok občutek, da dežuje po vsem telesu. </w:t>
            </w:r>
          </w:p>
          <w:p w:rsidR="00D0384E" w:rsidRDefault="00D0384E" w:rsidP="00302E4B"/>
          <w:p w:rsidR="00F858EC" w:rsidRPr="00F858EC" w:rsidRDefault="00F858EC" w:rsidP="00BE182C">
            <w:pPr>
              <w:jc w:val="center"/>
              <w:rPr>
                <w:rFonts w:ascii="Comic Sans MS" w:hAnsi="Comic Sans MS"/>
                <w:sz w:val="20"/>
                <w:szCs w:val="20"/>
              </w:rPr>
            </w:pPr>
            <w:r w:rsidRPr="00F858EC">
              <w:rPr>
                <w:rFonts w:ascii="Comic Sans MS" w:hAnsi="Comic Sans MS"/>
                <w:sz w:val="20"/>
                <w:szCs w:val="20"/>
              </w:rPr>
              <w:t>DRUGO</w:t>
            </w:r>
          </w:p>
          <w:p w:rsidR="00D0384E" w:rsidRDefault="00F858EC" w:rsidP="00D0384E">
            <w:pPr>
              <w:jc w:val="both"/>
              <w:rPr>
                <w:rFonts w:ascii="Comic Sans MS" w:hAnsi="Comic Sans MS" w:cstheme="majorHAnsi"/>
                <w:sz w:val="20"/>
                <w:szCs w:val="20"/>
              </w:rPr>
            </w:pPr>
            <w:r>
              <w:rPr>
                <w:rFonts w:ascii="Comic Sans MS" w:hAnsi="Comic Sans MS" w:cstheme="majorHAnsi"/>
                <w:sz w:val="20"/>
                <w:szCs w:val="20"/>
              </w:rPr>
              <w:t xml:space="preserve">Podobno lahko </w:t>
            </w:r>
            <w:r w:rsidR="002478BC">
              <w:rPr>
                <w:rFonts w:ascii="Comic Sans MS" w:hAnsi="Comic Sans MS" w:cstheme="majorHAnsi"/>
                <w:sz w:val="20"/>
                <w:szCs w:val="20"/>
              </w:rPr>
              <w:t xml:space="preserve">uporabimo tudi predmete kot so avtomobilčki ali žoge, ki jih otrok »pelje« po našem hrbtu, lahko tudi nogah, rokah. </w:t>
            </w:r>
            <w:bookmarkStart w:id="0" w:name="_GoBack"/>
            <w:bookmarkEnd w:id="0"/>
          </w:p>
          <w:p w:rsidR="00D0384E" w:rsidRDefault="00D0384E" w:rsidP="00D0384E">
            <w:pPr>
              <w:jc w:val="center"/>
              <w:rPr>
                <w:rFonts w:ascii="Comic Sans MS" w:hAnsi="Comic Sans MS" w:cstheme="majorHAnsi"/>
                <w:sz w:val="20"/>
                <w:szCs w:val="20"/>
              </w:rPr>
            </w:pPr>
          </w:p>
          <w:p w:rsidR="006B6614" w:rsidRDefault="00D0384E" w:rsidP="00D0384E">
            <w:pPr>
              <w:jc w:val="center"/>
              <w:rPr>
                <w:rFonts w:asciiTheme="majorHAnsi" w:hAnsiTheme="majorHAnsi" w:cstheme="majorHAnsi"/>
                <w:sz w:val="22"/>
                <w:szCs w:val="22"/>
              </w:rPr>
            </w:pPr>
            <w:r>
              <w:rPr>
                <w:rFonts w:ascii="Comic Sans MS" w:hAnsi="Comic Sans MS" w:cstheme="majorHAnsi"/>
                <w:noProof/>
                <w:sz w:val="20"/>
                <w:szCs w:val="20"/>
              </w:rPr>
              <w:drawing>
                <wp:inline distT="0" distB="0" distL="0" distR="0">
                  <wp:extent cx="1803504" cy="1200150"/>
                  <wp:effectExtent l="0" t="0" r="635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saža z žogo.jpg"/>
                          <pic:cNvPicPr/>
                        </pic:nvPicPr>
                        <pic:blipFill>
                          <a:blip r:embed="rId11">
                            <a:extLst>
                              <a:ext uri="{28A0092B-C50C-407E-A947-70E740481C1C}">
                                <a14:useLocalDpi xmlns:a14="http://schemas.microsoft.com/office/drawing/2010/main" val="0"/>
                              </a:ext>
                            </a:extLst>
                          </a:blip>
                          <a:stretch>
                            <a:fillRect/>
                          </a:stretch>
                        </pic:blipFill>
                        <pic:spPr>
                          <a:xfrm>
                            <a:off x="0" y="0"/>
                            <a:ext cx="1805548" cy="1201510"/>
                          </a:xfrm>
                          <a:prstGeom prst="rect">
                            <a:avLst/>
                          </a:prstGeom>
                        </pic:spPr>
                      </pic:pic>
                    </a:graphicData>
                  </a:graphic>
                </wp:inline>
              </w:drawing>
            </w:r>
          </w:p>
          <w:p w:rsidR="006915A2" w:rsidRDefault="006915A2" w:rsidP="00D0384E">
            <w:pPr>
              <w:jc w:val="center"/>
              <w:rPr>
                <w:rFonts w:asciiTheme="majorHAnsi" w:hAnsiTheme="majorHAnsi" w:cstheme="majorHAnsi"/>
                <w:sz w:val="22"/>
                <w:szCs w:val="22"/>
              </w:rPr>
            </w:pPr>
          </w:p>
          <w:p w:rsidR="00D0384E" w:rsidRPr="00453068" w:rsidRDefault="00D0384E" w:rsidP="00D0384E">
            <w:pPr>
              <w:jc w:val="center"/>
              <w:rPr>
                <w:rFonts w:asciiTheme="majorHAnsi" w:hAnsiTheme="majorHAnsi" w:cstheme="majorHAnsi"/>
                <w:sz w:val="22"/>
                <w:szCs w:val="22"/>
              </w:rPr>
            </w:pP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lastRenderedPageBreak/>
              <w:t xml:space="preserve">morebitne </w:t>
            </w:r>
            <w:r w:rsidRPr="00453068">
              <w:rPr>
                <w:rFonts w:asciiTheme="majorHAnsi" w:hAnsiTheme="majorHAnsi" w:cstheme="majorHAnsi"/>
                <w:b/>
                <w:sz w:val="22"/>
                <w:szCs w:val="22"/>
              </w:rPr>
              <w:t xml:space="preserve">fotografije dejavnosti </w:t>
            </w:r>
            <w:r>
              <w:rPr>
                <w:rFonts w:asciiTheme="majorHAnsi" w:hAnsiTheme="majorHAnsi" w:cstheme="majorHAnsi"/>
                <w:b/>
                <w:sz w:val="22"/>
                <w:szCs w:val="22"/>
              </w:rPr>
              <w:t>iz interneta (navedite še vir)</w:t>
            </w:r>
          </w:p>
        </w:tc>
        <w:tc>
          <w:tcPr>
            <w:tcW w:w="6873" w:type="dxa"/>
          </w:tcPr>
          <w:p w:rsidR="001B7F30" w:rsidRDefault="001B7F30" w:rsidP="00302E4B">
            <w:pPr>
              <w:rPr>
                <w:rFonts w:ascii="Comic Sans MS" w:hAnsi="Comic Sans MS" w:cstheme="majorHAnsi"/>
                <w:sz w:val="18"/>
                <w:szCs w:val="18"/>
              </w:rPr>
            </w:pPr>
          </w:p>
          <w:p w:rsidR="006915A2" w:rsidRPr="001B7F30" w:rsidRDefault="00110DE5" w:rsidP="00302E4B">
            <w:pPr>
              <w:rPr>
                <w:rFonts w:ascii="Comic Sans MS" w:hAnsi="Comic Sans MS" w:cstheme="majorHAnsi"/>
                <w:sz w:val="20"/>
                <w:szCs w:val="20"/>
              </w:rPr>
            </w:pPr>
            <w:r w:rsidRPr="001B7F30">
              <w:rPr>
                <w:rFonts w:ascii="Comic Sans MS" w:hAnsi="Comic Sans MS" w:cstheme="majorHAnsi"/>
                <w:sz w:val="20"/>
                <w:szCs w:val="20"/>
              </w:rPr>
              <w:t>Priložene k opisu aktivnosti</w:t>
            </w:r>
            <w:r w:rsidR="00971FBD" w:rsidRPr="001B7F30">
              <w:rPr>
                <w:rFonts w:ascii="Comic Sans MS" w:hAnsi="Comic Sans MS" w:cstheme="majorHAnsi"/>
                <w:sz w:val="20"/>
                <w:szCs w:val="20"/>
              </w:rPr>
              <w:t>.</w:t>
            </w:r>
            <w:r w:rsidR="006915A2" w:rsidRPr="001B7F30">
              <w:rPr>
                <w:rFonts w:ascii="Comic Sans MS" w:hAnsi="Comic Sans MS" w:cstheme="majorHAnsi"/>
                <w:sz w:val="20"/>
                <w:szCs w:val="20"/>
              </w:rPr>
              <w:t xml:space="preserve"> </w:t>
            </w:r>
          </w:p>
          <w:p w:rsidR="001B7F30" w:rsidRPr="006915A2" w:rsidRDefault="006915A2" w:rsidP="001B7F30">
            <w:pPr>
              <w:rPr>
                <w:rFonts w:ascii="Comic Sans MS" w:hAnsi="Comic Sans MS" w:cstheme="majorHAnsi"/>
                <w:sz w:val="18"/>
                <w:szCs w:val="18"/>
              </w:rPr>
            </w:pPr>
            <w:r w:rsidRPr="001B7F30">
              <w:rPr>
                <w:rFonts w:ascii="Comic Sans MS" w:hAnsi="Comic Sans MS" w:cstheme="majorHAnsi"/>
                <w:sz w:val="20"/>
                <w:szCs w:val="20"/>
              </w:rPr>
              <w:t xml:space="preserve">Vir fotografij: </w:t>
            </w:r>
            <w:hyperlink r:id="rId12" w:history="1">
              <w:r w:rsidRPr="001B7F30">
                <w:rPr>
                  <w:rStyle w:val="Hiperpovezava"/>
                  <w:rFonts w:ascii="Comic Sans MS" w:hAnsi="Comic Sans MS"/>
                  <w:sz w:val="20"/>
                  <w:szCs w:val="20"/>
                </w:rPr>
                <w:t>https://www.varuska-ziva.si/masaza-za-otroke/</w:t>
              </w:r>
            </w:hyperlink>
            <w:r w:rsidRPr="001B7F30">
              <w:rPr>
                <w:rFonts w:ascii="Comic Sans MS" w:hAnsi="Comic Sans MS" w:cstheme="majorHAnsi"/>
                <w:sz w:val="20"/>
                <w:szCs w:val="20"/>
              </w:rPr>
              <w:t xml:space="preserve"> </w:t>
            </w:r>
          </w:p>
        </w:tc>
      </w:tr>
      <w:tr w:rsidR="006B6614" w:rsidRPr="00453068" w:rsidTr="00302E4B">
        <w:tc>
          <w:tcPr>
            <w:tcW w:w="2415" w:type="dxa"/>
          </w:tcPr>
          <w:p w:rsidR="00971FBD" w:rsidRDefault="00971FBD" w:rsidP="00302E4B">
            <w:pPr>
              <w:jc w:val="center"/>
              <w:rPr>
                <w:rFonts w:asciiTheme="majorHAnsi" w:hAnsiTheme="majorHAnsi" w:cstheme="majorHAnsi"/>
                <w:b/>
                <w:sz w:val="22"/>
                <w:szCs w:val="22"/>
              </w:rPr>
            </w:pPr>
          </w:p>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Misel, komentar vzgojiteljice</w:t>
            </w:r>
          </w:p>
        </w:tc>
        <w:tc>
          <w:tcPr>
            <w:tcW w:w="6873" w:type="dxa"/>
          </w:tcPr>
          <w:p w:rsidR="001B7F30" w:rsidRDefault="001B7F30" w:rsidP="001B7F30">
            <w:pPr>
              <w:jc w:val="both"/>
              <w:rPr>
                <w:rFonts w:ascii="Comic Sans MS" w:hAnsi="Comic Sans MS" w:cstheme="majorHAnsi"/>
                <w:sz w:val="20"/>
                <w:szCs w:val="20"/>
              </w:rPr>
            </w:pPr>
            <w:r>
              <w:rPr>
                <w:rFonts w:ascii="Comic Sans MS" w:hAnsi="Comic Sans MS" w:cstheme="majorHAnsi"/>
                <w:sz w:val="20"/>
                <w:szCs w:val="20"/>
              </w:rPr>
              <w:t>Telesni dotik predstavlja prvo vez otroka s starši po rojstvu in ga spremlja skozi vsa razvojna obdobja svojega življenja.</w:t>
            </w:r>
          </w:p>
          <w:p w:rsidR="00110DE5" w:rsidRPr="007B3ACE" w:rsidRDefault="007B3ACE" w:rsidP="007B3ACE">
            <w:pPr>
              <w:jc w:val="both"/>
              <w:rPr>
                <w:rFonts w:ascii="Comic Sans MS" w:hAnsi="Comic Sans MS" w:cstheme="majorHAnsi"/>
                <w:sz w:val="20"/>
                <w:szCs w:val="20"/>
              </w:rPr>
            </w:pPr>
            <w:r w:rsidRPr="007B3ACE">
              <w:rPr>
                <w:rFonts w:ascii="Comic Sans MS" w:hAnsi="Comic Sans MS" w:cstheme="majorHAnsi"/>
                <w:sz w:val="20"/>
                <w:szCs w:val="20"/>
              </w:rPr>
              <w:t xml:space="preserve">S preprostimi in igrivimi tehnikami lahko otroke spodbudimo, da v sebi najdejo svoj mirni pol, iz katerega lahko črpajo potem nove moči. </w:t>
            </w:r>
            <w:r>
              <w:rPr>
                <w:rFonts w:ascii="Comic Sans MS" w:hAnsi="Comic Sans MS" w:cstheme="majorHAnsi"/>
                <w:sz w:val="20"/>
                <w:szCs w:val="20"/>
              </w:rPr>
              <w:t>Ob sprostitvenih masaža</w:t>
            </w:r>
            <w:r w:rsidR="004F7500">
              <w:rPr>
                <w:rFonts w:ascii="Comic Sans MS" w:hAnsi="Comic Sans MS" w:cstheme="majorHAnsi"/>
                <w:sz w:val="20"/>
                <w:szCs w:val="20"/>
              </w:rPr>
              <w:t>h otrok z odraslim ohranja povezanost in zaupanje.</w:t>
            </w:r>
          </w:p>
        </w:tc>
      </w:tr>
    </w:tbl>
    <w:p w:rsidR="006B6614" w:rsidRPr="00453068" w:rsidRDefault="006B6614" w:rsidP="006B6614">
      <w:pPr>
        <w:rPr>
          <w:rFonts w:asciiTheme="majorHAnsi" w:hAnsiTheme="majorHAnsi" w:cstheme="majorHAnsi"/>
        </w:rPr>
      </w:pPr>
    </w:p>
    <w:p w:rsidR="0011488F" w:rsidRDefault="0011488F"/>
    <w:sectPr w:rsidR="0011488F" w:rsidSect="003E600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mic Sans MS">
    <w:panose1 w:val="030F0702030302020204"/>
    <w:charset w:val="EE"/>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7C1C"/>
    <w:multiLevelType w:val="hybridMultilevel"/>
    <w:tmpl w:val="B9EE8E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DCB7A70"/>
    <w:multiLevelType w:val="hybridMultilevel"/>
    <w:tmpl w:val="C5C6CCA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33736E1F"/>
    <w:multiLevelType w:val="hybridMultilevel"/>
    <w:tmpl w:val="CFAA43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EC7686E"/>
    <w:multiLevelType w:val="hybridMultilevel"/>
    <w:tmpl w:val="05ECB3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9AB2BB0"/>
    <w:multiLevelType w:val="hybridMultilevel"/>
    <w:tmpl w:val="4036D8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F5A43F4"/>
    <w:multiLevelType w:val="hybridMultilevel"/>
    <w:tmpl w:val="5060DA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69023C1A"/>
    <w:multiLevelType w:val="hybridMultilevel"/>
    <w:tmpl w:val="D0DE5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FAF51A8"/>
    <w:multiLevelType w:val="hybridMultilevel"/>
    <w:tmpl w:val="BC4AF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4"/>
    <w:rsid w:val="0000169B"/>
    <w:rsid w:val="000D292C"/>
    <w:rsid w:val="00110DE5"/>
    <w:rsid w:val="0011488F"/>
    <w:rsid w:val="00196415"/>
    <w:rsid w:val="001B7F30"/>
    <w:rsid w:val="00225DA8"/>
    <w:rsid w:val="002478BC"/>
    <w:rsid w:val="003168F2"/>
    <w:rsid w:val="00371037"/>
    <w:rsid w:val="003E600C"/>
    <w:rsid w:val="004A7497"/>
    <w:rsid w:val="004F7500"/>
    <w:rsid w:val="00557941"/>
    <w:rsid w:val="005727B3"/>
    <w:rsid w:val="00594FA3"/>
    <w:rsid w:val="006915A2"/>
    <w:rsid w:val="006B6614"/>
    <w:rsid w:val="00745B10"/>
    <w:rsid w:val="00792F76"/>
    <w:rsid w:val="007B3ACE"/>
    <w:rsid w:val="007E54F8"/>
    <w:rsid w:val="00805A1F"/>
    <w:rsid w:val="008563EE"/>
    <w:rsid w:val="0091337B"/>
    <w:rsid w:val="00971FBD"/>
    <w:rsid w:val="00A110E2"/>
    <w:rsid w:val="00BE182C"/>
    <w:rsid w:val="00CE574D"/>
    <w:rsid w:val="00D0384E"/>
    <w:rsid w:val="00D15502"/>
    <w:rsid w:val="00D57DFB"/>
    <w:rsid w:val="00DD0129"/>
    <w:rsid w:val="00DD0B20"/>
    <w:rsid w:val="00E44C13"/>
    <w:rsid w:val="00E52529"/>
    <w:rsid w:val="00E66D5B"/>
    <w:rsid w:val="00F858EC"/>
    <w:rsid w:val="00FB3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F2414-4995-46D4-9859-A0C33407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61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B661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6614"/>
    <w:pPr>
      <w:ind w:left="720"/>
      <w:contextualSpacing/>
    </w:pPr>
  </w:style>
  <w:style w:type="character" w:styleId="Hiperpovezava">
    <w:name w:val="Hyperlink"/>
    <w:basedOn w:val="Privzetapisavaodstavka"/>
    <w:uiPriority w:val="99"/>
    <w:unhideWhenUsed/>
    <w:rsid w:val="00CE574D"/>
    <w:rPr>
      <w:color w:val="0563C1" w:themeColor="hyperlink"/>
      <w:u w:val="single"/>
    </w:rPr>
  </w:style>
  <w:style w:type="character" w:styleId="SledenaHiperpovezava">
    <w:name w:val="FollowedHyperlink"/>
    <w:basedOn w:val="Privzetapisavaodstavka"/>
    <w:uiPriority w:val="99"/>
    <w:semiHidden/>
    <w:unhideWhenUsed/>
    <w:rsid w:val="006915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ages.google.si/imgres?imgurl=http://www.os-dobova.si/gifi/eskolpa-20060124093710.jpg&amp;imgrefurl=http://www.os-dobova.si/domov.htm&amp;usg=__oFsWoDYgjlTrCeR6Y3xUgx0PwrA=&amp;h=149&amp;w=148&amp;sz=11&amp;hl=sl&amp;start=16&amp;tbnid=NM1X9uzQON-2NM:&amp;tbnh=95&amp;tbnw=94&amp;prev=/images%3Fq%3Deko%25C5%25A1ola%26gbv%3D2%26hl%3Dsl" TargetMode="External"/><Relationship Id="rId12" Type="http://schemas.openxmlformats.org/officeDocument/2006/relationships/hyperlink" Target="https://www.varuska-ziva.si/masaza-za-otro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vrtec-brezovica.si/img/admin/brezovica.gif" TargetMode="External"/><Relationship Id="rId11" Type="http://schemas.openxmlformats.org/officeDocument/2006/relationships/image" Target="media/image4.jpg"/><Relationship Id="rId5" Type="http://schemas.openxmlformats.org/officeDocument/2006/relationships/image" Target="media/image1.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http://tbn0.google.com/images?q=tbn:NM1X9uzQON-2NM:http://www.os-dobova.si/gifi/eskolpa-20060124093710.jpg"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1530</Words>
  <Characters>8721</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svetovalka</dc:creator>
  <cp:keywords/>
  <dc:description/>
  <cp:lastModifiedBy>Marija Slevc</cp:lastModifiedBy>
  <cp:revision>3</cp:revision>
  <dcterms:created xsi:type="dcterms:W3CDTF">2020-04-07T08:02:00Z</dcterms:created>
  <dcterms:modified xsi:type="dcterms:W3CDTF">2020-04-07T08:08:00Z</dcterms:modified>
</cp:coreProperties>
</file>