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94EE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94EE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12F4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12F4D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12F4D">
        <w:rPr>
          <w:rFonts w:asciiTheme="majorHAnsi" w:hAnsiTheme="majorHAnsi" w:cstheme="majorHAnsi"/>
          <w:sz w:val="32"/>
          <w:szCs w:val="32"/>
        </w:rPr>
        <w:t>SVET OKOLI MENE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Katja Sečnik in Zala Švigelj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ima možnost obujati določene dogodke in se spominjati, načrtovati in predvidevati prihodnost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DA7E14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Fotografije objektov </w:t>
            </w:r>
          </w:p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(pošta, trgovina, hiša starih staršev/prijateljev, vrtec,…), parkov, igrišč, prostorov kjer ste se največ zadrževali.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CB4283">
        <w:trPr>
          <w:trHeight w:val="2632"/>
        </w:trPr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DA7E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Fotografije objektov skrijete po prostoru. Otrokova naloga je, da najde fotografije. Ob sliki lahko otroka povprašate po </w:t>
            </w:r>
            <w:r w:rsidR="009C5588">
              <w:rPr>
                <w:rFonts w:asciiTheme="majorHAnsi" w:hAnsiTheme="majorHAnsi" w:cstheme="majorHAnsi"/>
                <w:sz w:val="22"/>
                <w:szCs w:val="22"/>
              </w:rPr>
              <w:t>imenu stavbe, kaj tam počnemo, kdaj gremo tja, itn. Igro lahko večkrat ponovite. Nadgradite jo lahko tako, da v stanovanju ustvarite kotičke (ni potrebno vse naenkrat, lahko jih dodajate na nekaj dni</w:t>
            </w:r>
            <w:r w:rsidR="00CB4283">
              <w:rPr>
                <w:rFonts w:asciiTheme="majorHAnsi" w:hAnsiTheme="majorHAnsi" w:cstheme="majorHAnsi"/>
                <w:sz w:val="22"/>
                <w:szCs w:val="22"/>
              </w:rPr>
              <w:t>, tako bodo tudi za otroke bolj zanimivi</w:t>
            </w:r>
            <w:r w:rsidR="009C558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CB4283">
              <w:rPr>
                <w:rFonts w:asciiTheme="majorHAnsi" w:hAnsiTheme="majorHAnsi" w:cstheme="majorHAnsi"/>
                <w:sz w:val="22"/>
                <w:szCs w:val="22"/>
              </w:rPr>
              <w:t>. V</w:t>
            </w:r>
            <w:r w:rsidR="009C5588">
              <w:rPr>
                <w:rFonts w:asciiTheme="majorHAnsi" w:hAnsiTheme="majorHAnsi" w:cstheme="majorHAnsi"/>
                <w:sz w:val="22"/>
                <w:szCs w:val="22"/>
              </w:rPr>
              <w:t xml:space="preserve">aše stanovanje </w:t>
            </w:r>
            <w:r w:rsidR="00CB4283">
              <w:rPr>
                <w:rFonts w:asciiTheme="majorHAnsi" w:hAnsiTheme="majorHAnsi" w:cstheme="majorHAnsi"/>
                <w:sz w:val="22"/>
                <w:szCs w:val="22"/>
              </w:rPr>
              <w:t xml:space="preserve">se lahko </w:t>
            </w:r>
            <w:r w:rsidR="009C5588">
              <w:rPr>
                <w:rFonts w:asciiTheme="majorHAnsi" w:hAnsiTheme="majorHAnsi" w:cstheme="majorHAnsi"/>
                <w:sz w:val="22"/>
                <w:szCs w:val="22"/>
              </w:rPr>
              <w:t>spremeni v pravo malo mesto.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CB4283" w:rsidP="00D56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0E91AAE" wp14:editId="07010367">
                  <wp:extent cx="1440180" cy="2571748"/>
                  <wp:effectExtent l="0" t="0" r="7620" b="635"/>
                  <wp:docPr id="2" name="Slika 2" descr="C:\Users\katja.secnik\AppData\Local\Microsoft\Windows\INetCache\Content.MSO\79AA34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ja.secnik\AppData\Local\Microsoft\Windows\INetCache\Content.MSO\79AA34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69" cy="259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4A3DDA09" wp14:editId="4B6970CE">
                  <wp:extent cx="2468880" cy="1851660"/>
                  <wp:effectExtent l="0" t="0" r="7620" b="0"/>
                  <wp:docPr id="9" name="Slika 9" descr="C:\Users\katja.secnik\AppData\Local\Microsoft\Windows\INetCache\Content.MSO\69B9DB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ja.secnik\AppData\Local\Microsoft\Windows\INetCache\Content.MSO\69B9DB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7C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DF41709" wp14:editId="4824B1A0">
                  <wp:extent cx="2103120" cy="1577340"/>
                  <wp:effectExtent l="0" t="0" r="0" b="3810"/>
                  <wp:docPr id="3" name="Slika 3" descr="C:\Users\katja.secnik\AppData\Local\Microsoft\Windows\INetCache\Content.MSO\773418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ja.secnik\AppData\Local\Microsoft\Windows\INetCache\Content.MSO\773418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7C7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8DB33BF" wp14:editId="7C5CF090">
                  <wp:extent cx="1949231" cy="1432210"/>
                  <wp:effectExtent l="0" t="0" r="0" b="0"/>
                  <wp:docPr id="5" name="Slika 5" descr="C:\Users\katja.secnik\AppData\Local\Microsoft\Windows\INetCache\Content.MSO\B2724E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ja.secnik\AppData\Local\Microsoft\Windows\INetCache\Content.MSO\B2724E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782" cy="144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25EE3AD" wp14:editId="515057A3">
                  <wp:extent cx="2094736" cy="1394460"/>
                  <wp:effectExtent l="0" t="0" r="1270" b="0"/>
                  <wp:docPr id="11" name="Slika 11" descr="C:\Users\katja.secnik\AppData\Local\Microsoft\Windows\INetCache\Content.MSO\D013F4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atja.secnik\AppData\Local\Microsoft\Windows\INetCache\Content.MSO\D013F4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68" cy="141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5B43392" wp14:editId="7BB46D95">
                  <wp:extent cx="2092726" cy="1379022"/>
                  <wp:effectExtent l="0" t="0" r="3175" b="0"/>
                  <wp:docPr id="7" name="Slika 7" descr="C:\Users\katja.secnik\AppData\Local\Microsoft\Windows\INetCache\Content.MSO\8C871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ja.secnik\AppData\Local\Microsoft\Windows\INetCache\Content.MSO\8C871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308" cy="138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67C7">
              <w:rPr>
                <w:noProof/>
              </w:rPr>
              <w:drawing>
                <wp:inline distT="0" distB="0" distL="0" distR="0" wp14:anchorId="5AB3AD33" wp14:editId="01F744DA">
                  <wp:extent cx="2178772" cy="1455420"/>
                  <wp:effectExtent l="0" t="0" r="0" b="0"/>
                  <wp:docPr id="13" name="Slika 13" descr="Re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05" cy="146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12F4D"/>
    <w:rsid w:val="00294EE9"/>
    <w:rsid w:val="003E600C"/>
    <w:rsid w:val="006B6614"/>
    <w:rsid w:val="009C5588"/>
    <w:rsid w:val="00CB4283"/>
    <w:rsid w:val="00CE574D"/>
    <w:rsid w:val="00D567C7"/>
    <w:rsid w:val="00DA7E14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5825</Characters>
  <Application>Microsoft Office Word</Application>
  <DocSecurity>0</DocSecurity>
  <Lines>97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2020-04-15T07:25:00Z</dcterms:created>
  <dcterms:modified xsi:type="dcterms:W3CDTF">2020-04-15T07:25:00Z</dcterms:modified>
</cp:coreProperties>
</file>